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AA88" w14:textId="1BBE27F3" w:rsidR="00506BF3" w:rsidRDefault="00506BF3" w:rsidP="00506BF3">
      <w:pPr>
        <w:rPr>
          <w:rFonts w:ascii="Arial" w:hAnsi="Arial" w:cs="Arial"/>
        </w:rPr>
      </w:pPr>
      <w:r w:rsidRPr="0043119F">
        <w:rPr>
          <w:rFonts w:ascii="Arial" w:hAnsi="Arial" w:cs="Arial"/>
        </w:rPr>
        <w:t xml:space="preserve">Liebe Kolleginnen und Kollegen, </w:t>
      </w:r>
    </w:p>
    <w:p w14:paraId="690F43E1" w14:textId="77777777" w:rsidR="00CA1DB0" w:rsidRPr="0043119F" w:rsidRDefault="00CA1DB0" w:rsidP="00506BF3">
      <w:pPr>
        <w:rPr>
          <w:rFonts w:ascii="Arial" w:hAnsi="Arial" w:cs="Arial"/>
        </w:rPr>
      </w:pPr>
    </w:p>
    <w:p w14:paraId="43135C7E" w14:textId="66FF167A" w:rsidR="00915193" w:rsidRDefault="0065425D" w:rsidP="0065425D">
      <w:pPr>
        <w:spacing w:before="100" w:beforeAutospacing="1" w:after="100" w:afterAutospacing="1"/>
        <w:rPr>
          <w:rFonts w:ascii="Arial" w:eastAsia="Times New Roman" w:hAnsi="Arial" w:cs="Arial"/>
          <w:lang w:eastAsia="de-DE"/>
        </w:rPr>
      </w:pPr>
      <w:r w:rsidRPr="0043119F">
        <w:rPr>
          <w:rFonts w:ascii="Arial" w:eastAsia="Times New Roman" w:hAnsi="Arial" w:cs="Arial"/>
          <w:lang w:eastAsia="de-DE"/>
        </w:rPr>
        <w:t>ab</w:t>
      </w:r>
      <w:r w:rsidR="007E118C" w:rsidRPr="0043119F">
        <w:rPr>
          <w:rFonts w:ascii="Arial" w:eastAsia="Times New Roman" w:hAnsi="Arial" w:cs="Arial"/>
          <w:lang w:eastAsia="de-DE"/>
        </w:rPr>
        <w:t xml:space="preserve"> </w:t>
      </w:r>
      <w:r w:rsidRPr="0043119F">
        <w:rPr>
          <w:rFonts w:ascii="Arial" w:eastAsia="Times New Roman" w:hAnsi="Arial" w:cs="Arial"/>
          <w:lang w:eastAsia="de-DE"/>
        </w:rPr>
        <w:t xml:space="preserve">sofort sind die </w:t>
      </w:r>
      <w:r w:rsidR="001722FB">
        <w:rPr>
          <w:rFonts w:ascii="Arial" w:eastAsia="Times New Roman" w:hAnsi="Arial" w:cs="Arial"/>
          <w:lang w:eastAsia="de-DE"/>
        </w:rPr>
        <w:t xml:space="preserve">Einplanungen </w:t>
      </w:r>
      <w:r w:rsidRPr="0043119F">
        <w:rPr>
          <w:rFonts w:ascii="Arial" w:eastAsia="Times New Roman" w:hAnsi="Arial" w:cs="Arial"/>
          <w:lang w:eastAsia="de-DE"/>
        </w:rPr>
        <w:t xml:space="preserve">für das </w:t>
      </w:r>
      <w:r w:rsidRPr="00CA1DB0">
        <w:rPr>
          <w:rFonts w:ascii="Arial" w:eastAsia="Times New Roman" w:hAnsi="Arial" w:cs="Arial"/>
          <w:b/>
          <w:bCs/>
          <w:lang w:eastAsia="de-DE"/>
        </w:rPr>
        <w:t>HJ 2</w:t>
      </w:r>
      <w:r w:rsidR="00915193" w:rsidRPr="00CA1DB0">
        <w:rPr>
          <w:rFonts w:ascii="Arial" w:eastAsia="Times New Roman" w:hAnsi="Arial" w:cs="Arial"/>
          <w:b/>
          <w:bCs/>
          <w:lang w:eastAsia="de-DE"/>
        </w:rPr>
        <w:t>6-27.1</w:t>
      </w:r>
      <w:r w:rsidR="00915193" w:rsidRPr="0043119F">
        <w:rPr>
          <w:rFonts w:ascii="Arial" w:eastAsia="Times New Roman" w:hAnsi="Arial" w:cs="Arial"/>
          <w:lang w:eastAsia="de-DE"/>
        </w:rPr>
        <w:t xml:space="preserve"> in</w:t>
      </w:r>
      <w:r w:rsidRPr="0043119F">
        <w:rPr>
          <w:rFonts w:ascii="Arial" w:eastAsia="Times New Roman" w:hAnsi="Arial" w:cs="Arial"/>
          <w:lang w:eastAsia="de-DE"/>
        </w:rPr>
        <w:t xml:space="preserve"> PlaTo möglich. </w:t>
      </w:r>
      <w:r w:rsidR="001722FB">
        <w:rPr>
          <w:rFonts w:ascii="Arial" w:eastAsia="Times New Roman" w:hAnsi="Arial" w:cs="Arial"/>
          <w:lang w:eastAsia="de-DE"/>
        </w:rPr>
        <w:t xml:space="preserve">Wir bitten alle AR diese bis zur Deadline </w:t>
      </w:r>
      <w:r w:rsidRPr="0043119F">
        <w:rPr>
          <w:rFonts w:ascii="Arial" w:eastAsia="Times New Roman" w:hAnsi="Arial" w:cs="Arial"/>
          <w:b/>
          <w:bCs/>
          <w:color w:val="FF0000"/>
          <w:lang w:eastAsia="de-DE"/>
        </w:rPr>
        <w:t xml:space="preserve">Mittwoch, </w:t>
      </w:r>
      <w:r w:rsidR="00915193" w:rsidRPr="0043119F">
        <w:rPr>
          <w:rFonts w:ascii="Arial" w:eastAsia="Times New Roman" w:hAnsi="Arial" w:cs="Arial"/>
          <w:b/>
          <w:bCs/>
          <w:color w:val="FF0000"/>
          <w:lang w:eastAsia="de-DE"/>
        </w:rPr>
        <w:t xml:space="preserve">15.11.2025, </w:t>
      </w:r>
      <w:r w:rsidRPr="0043119F">
        <w:rPr>
          <w:rFonts w:ascii="Arial" w:eastAsia="Times New Roman" w:hAnsi="Arial" w:cs="Arial"/>
          <w:b/>
          <w:bCs/>
          <w:color w:val="FF0000"/>
          <w:lang w:eastAsia="de-DE"/>
        </w:rPr>
        <w:t>12:00 Uhr</w:t>
      </w:r>
      <w:r w:rsidR="001722FB">
        <w:rPr>
          <w:rFonts w:ascii="Arial" w:eastAsia="Times New Roman" w:hAnsi="Arial" w:cs="Arial"/>
          <w:lang w:eastAsia="de-DE"/>
        </w:rPr>
        <w:t xml:space="preserve"> zu tätigen. </w:t>
      </w:r>
      <w:r w:rsidRPr="0043119F">
        <w:rPr>
          <w:rFonts w:ascii="Arial" w:eastAsia="Times New Roman" w:hAnsi="Arial" w:cs="Arial"/>
          <w:lang w:eastAsia="de-DE"/>
        </w:rPr>
        <w:t xml:space="preserve">Der </w:t>
      </w:r>
      <w:r w:rsidR="00915193" w:rsidRPr="0043119F">
        <w:rPr>
          <w:rFonts w:ascii="Arial" w:eastAsia="Times New Roman" w:hAnsi="Arial" w:cs="Arial"/>
          <w:b/>
          <w:bCs/>
          <w:lang w:eastAsia="de-DE"/>
        </w:rPr>
        <w:t xml:space="preserve">neue </w:t>
      </w:r>
      <w:r w:rsidRPr="0043119F">
        <w:rPr>
          <w:rFonts w:ascii="Arial" w:eastAsia="Times New Roman" w:hAnsi="Arial" w:cs="Arial"/>
          <w:b/>
          <w:bCs/>
          <w:lang w:eastAsia="de-DE"/>
        </w:rPr>
        <w:t>Zeitraum des HJ 2</w:t>
      </w:r>
      <w:r w:rsidR="00915193" w:rsidRPr="0043119F">
        <w:rPr>
          <w:rFonts w:ascii="Arial" w:eastAsia="Times New Roman" w:hAnsi="Arial" w:cs="Arial"/>
          <w:b/>
          <w:bCs/>
          <w:lang w:eastAsia="de-DE"/>
        </w:rPr>
        <w:t>6</w:t>
      </w:r>
      <w:r w:rsidRPr="0043119F">
        <w:rPr>
          <w:rFonts w:ascii="Arial" w:eastAsia="Times New Roman" w:hAnsi="Arial" w:cs="Arial"/>
          <w:b/>
          <w:bCs/>
          <w:lang w:eastAsia="de-DE"/>
        </w:rPr>
        <w:t>-2</w:t>
      </w:r>
      <w:r w:rsidR="00915193" w:rsidRPr="0043119F">
        <w:rPr>
          <w:rFonts w:ascii="Arial" w:eastAsia="Times New Roman" w:hAnsi="Arial" w:cs="Arial"/>
          <w:b/>
          <w:bCs/>
          <w:lang w:eastAsia="de-DE"/>
        </w:rPr>
        <w:t>7.1</w:t>
      </w:r>
      <w:r w:rsidRPr="0043119F">
        <w:rPr>
          <w:rFonts w:ascii="Arial" w:eastAsia="Times New Roman" w:hAnsi="Arial" w:cs="Arial"/>
          <w:b/>
          <w:bCs/>
          <w:lang w:eastAsia="de-DE"/>
        </w:rPr>
        <w:t xml:space="preserve"> </w:t>
      </w:r>
      <w:r w:rsidR="001722FB">
        <w:rPr>
          <w:rFonts w:ascii="Arial" w:eastAsia="Times New Roman" w:hAnsi="Arial" w:cs="Arial"/>
          <w:lang w:eastAsia="de-DE"/>
        </w:rPr>
        <w:t xml:space="preserve">ist abgesteckt vom </w:t>
      </w:r>
      <w:r w:rsidR="00915193" w:rsidRPr="0043119F">
        <w:rPr>
          <w:rFonts w:ascii="Arial" w:eastAsia="Times New Roman" w:hAnsi="Arial" w:cs="Arial"/>
          <w:b/>
          <w:bCs/>
          <w:lang w:eastAsia="de-DE"/>
        </w:rPr>
        <w:t>31.08.2026</w:t>
      </w:r>
      <w:r w:rsidR="00915193" w:rsidRPr="0043119F">
        <w:rPr>
          <w:rFonts w:ascii="Arial" w:eastAsia="Times New Roman" w:hAnsi="Arial" w:cs="Arial"/>
          <w:lang w:eastAsia="de-DE"/>
        </w:rPr>
        <w:t xml:space="preserve"> bis </w:t>
      </w:r>
      <w:r w:rsidR="00915193" w:rsidRPr="0043119F">
        <w:rPr>
          <w:rFonts w:ascii="Arial" w:eastAsia="Times New Roman" w:hAnsi="Arial" w:cs="Arial"/>
          <w:b/>
          <w:bCs/>
          <w:lang w:eastAsia="de-DE"/>
        </w:rPr>
        <w:t>21.02.2027</w:t>
      </w:r>
      <w:r w:rsidR="00915193" w:rsidRPr="0043119F">
        <w:rPr>
          <w:rFonts w:ascii="Arial" w:eastAsia="Times New Roman" w:hAnsi="Arial" w:cs="Arial"/>
          <w:lang w:eastAsia="de-DE"/>
        </w:rPr>
        <w:t xml:space="preserve"> (inkl. Faschingsferien)</w:t>
      </w:r>
      <w:r w:rsidR="009242C3">
        <w:rPr>
          <w:rFonts w:ascii="Arial" w:eastAsia="Times New Roman" w:hAnsi="Arial" w:cs="Arial"/>
          <w:lang w:eastAsia="de-DE"/>
        </w:rPr>
        <w:t>.</w:t>
      </w:r>
    </w:p>
    <w:p w14:paraId="630E3B22" w14:textId="735218D5" w:rsidR="009242C3" w:rsidRPr="0043119F" w:rsidRDefault="009242C3" w:rsidP="0065425D">
      <w:pPr>
        <w:spacing w:before="100" w:beforeAutospacing="1" w:after="100" w:afterAutospacing="1"/>
        <w:rPr>
          <w:rFonts w:ascii="Arial" w:eastAsia="Times New Roman" w:hAnsi="Arial" w:cs="Arial"/>
          <w:lang w:eastAsia="de-DE"/>
        </w:rPr>
      </w:pPr>
      <w:r>
        <w:rPr>
          <w:rFonts w:ascii="Arial" w:eastAsia="Times New Roman" w:hAnsi="Arial" w:cs="Arial"/>
          <w:lang w:eastAsia="de-DE"/>
        </w:rPr>
        <w:t xml:space="preserve">Wir weiten den Eingabezeitraum bewusst aus und werden künftig </w:t>
      </w:r>
      <w:r w:rsidR="00D070E2">
        <w:rPr>
          <w:rFonts w:ascii="Arial" w:eastAsia="Times New Roman" w:hAnsi="Arial" w:cs="Arial"/>
          <w:lang w:eastAsia="de-DE"/>
        </w:rPr>
        <w:t xml:space="preserve">das Portal </w:t>
      </w:r>
      <w:r>
        <w:rPr>
          <w:rFonts w:ascii="Arial" w:eastAsia="Times New Roman" w:hAnsi="Arial" w:cs="Arial"/>
          <w:lang w:eastAsia="de-DE"/>
        </w:rPr>
        <w:t xml:space="preserve">immer früher öffnen, so dass PlaTo zunehmend den Stellenwert eines Arbeitstools gewinnt und ihr freier werdet in der Zeiteinteilung.    </w:t>
      </w:r>
    </w:p>
    <w:p w14:paraId="666318E2" w14:textId="24795FEB" w:rsidR="00915193" w:rsidRPr="0043119F" w:rsidRDefault="002C5D0F" w:rsidP="00506BF3">
      <w:pPr>
        <w:rPr>
          <w:rFonts w:ascii="Arial" w:hAnsi="Arial" w:cs="Arial"/>
        </w:rPr>
      </w:pPr>
      <w:r w:rsidRPr="0043119F">
        <w:rPr>
          <w:rFonts w:ascii="Arial" w:hAnsi="Arial" w:cs="Arial"/>
        </w:rPr>
        <w:t xml:space="preserve">Für die Eintragung der Lehrgänge in PlaTo </w:t>
      </w:r>
      <w:r w:rsidR="00915193" w:rsidRPr="0043119F">
        <w:rPr>
          <w:rFonts w:ascii="Arial" w:hAnsi="Arial" w:cs="Arial"/>
        </w:rPr>
        <w:t xml:space="preserve">bitten wir wieder </w:t>
      </w:r>
      <w:r w:rsidR="00506BF3" w:rsidRPr="0043119F">
        <w:rPr>
          <w:rFonts w:ascii="Arial" w:hAnsi="Arial" w:cs="Arial"/>
        </w:rPr>
        <w:t xml:space="preserve">wesentliche </w:t>
      </w:r>
      <w:r w:rsidR="001143E1" w:rsidRPr="0043119F">
        <w:rPr>
          <w:rFonts w:ascii="Arial" w:hAnsi="Arial" w:cs="Arial"/>
        </w:rPr>
        <w:t xml:space="preserve">Aspekte </w:t>
      </w:r>
      <w:r w:rsidR="00506BF3" w:rsidRPr="0043119F">
        <w:rPr>
          <w:rFonts w:ascii="Arial" w:hAnsi="Arial" w:cs="Arial"/>
        </w:rPr>
        <w:t xml:space="preserve">zu beachten, die </w:t>
      </w:r>
      <w:r w:rsidR="00915193" w:rsidRPr="0043119F">
        <w:rPr>
          <w:rFonts w:ascii="Arial" w:hAnsi="Arial" w:cs="Arial"/>
        </w:rPr>
        <w:t xml:space="preserve">wir </w:t>
      </w:r>
      <w:r w:rsidR="00506BF3" w:rsidRPr="0043119F">
        <w:rPr>
          <w:rFonts w:ascii="Arial" w:hAnsi="Arial" w:cs="Arial"/>
        </w:rPr>
        <w:t>nicht nur den neuen Kolleginnen und Kollegen ans Herz lege</w:t>
      </w:r>
      <w:r w:rsidR="00915193" w:rsidRPr="0043119F">
        <w:rPr>
          <w:rFonts w:ascii="Arial" w:hAnsi="Arial" w:cs="Arial"/>
        </w:rPr>
        <w:t>n</w:t>
      </w:r>
      <w:r w:rsidR="00506BF3" w:rsidRPr="0043119F">
        <w:rPr>
          <w:rFonts w:ascii="Arial" w:hAnsi="Arial" w:cs="Arial"/>
        </w:rPr>
        <w:t>, sondern auch die erfahrenen AR bitte</w:t>
      </w:r>
      <w:r w:rsidR="00915193" w:rsidRPr="0043119F">
        <w:rPr>
          <w:rFonts w:ascii="Arial" w:hAnsi="Arial" w:cs="Arial"/>
        </w:rPr>
        <w:t>n</w:t>
      </w:r>
      <w:r w:rsidR="00506BF3" w:rsidRPr="0043119F">
        <w:rPr>
          <w:rFonts w:ascii="Arial" w:hAnsi="Arial" w:cs="Arial"/>
        </w:rPr>
        <w:t>, besondere Sorgfalt walten zu lassen.</w:t>
      </w:r>
    </w:p>
    <w:p w14:paraId="4B2F06D0" w14:textId="01C10ED8" w:rsidR="002C5D0F" w:rsidRPr="0043119F" w:rsidRDefault="00506BF3" w:rsidP="00506BF3">
      <w:pPr>
        <w:rPr>
          <w:rFonts w:ascii="Arial" w:hAnsi="Arial" w:cs="Arial"/>
        </w:rPr>
      </w:pPr>
      <w:r w:rsidRPr="0043119F">
        <w:rPr>
          <w:rFonts w:ascii="Arial" w:hAnsi="Arial" w:cs="Arial"/>
        </w:rPr>
        <w:t xml:space="preserve"> </w:t>
      </w:r>
    </w:p>
    <w:p w14:paraId="000DDFC4" w14:textId="77777777" w:rsidR="00AE291A" w:rsidRDefault="002C5D0F" w:rsidP="00AE291A">
      <w:pPr>
        <w:rPr>
          <w:rFonts w:ascii="Arial" w:hAnsi="Arial" w:cs="Arial"/>
        </w:rPr>
      </w:pPr>
      <w:r w:rsidRPr="0043119F">
        <w:rPr>
          <w:rFonts w:ascii="Arial" w:hAnsi="Arial" w:cs="Arial"/>
        </w:rPr>
        <w:t>Das StM</w:t>
      </w:r>
      <w:r w:rsidR="0043119F">
        <w:rPr>
          <w:rFonts w:ascii="Arial" w:hAnsi="Arial" w:cs="Arial"/>
        </w:rPr>
        <w:t>U</w:t>
      </w:r>
      <w:r w:rsidRPr="0043119F">
        <w:rPr>
          <w:rFonts w:ascii="Arial" w:hAnsi="Arial" w:cs="Arial"/>
        </w:rPr>
        <w:t xml:space="preserve">K </w:t>
      </w:r>
      <w:r w:rsidR="00915193" w:rsidRPr="0043119F">
        <w:rPr>
          <w:rFonts w:ascii="Arial" w:hAnsi="Arial" w:cs="Arial"/>
        </w:rPr>
        <w:t xml:space="preserve">verzichtet nunmehr auf die </w:t>
      </w:r>
      <w:r w:rsidRPr="0043119F">
        <w:rPr>
          <w:rFonts w:ascii="Arial" w:hAnsi="Arial" w:cs="Arial"/>
        </w:rPr>
        <w:t xml:space="preserve">Überprüfung </w:t>
      </w:r>
      <w:r w:rsidR="00915193" w:rsidRPr="0043119F">
        <w:rPr>
          <w:rFonts w:ascii="Arial" w:hAnsi="Arial" w:cs="Arial"/>
        </w:rPr>
        <w:t xml:space="preserve">der Lehrgangslegenden </w:t>
      </w:r>
      <w:r w:rsidRPr="0043119F">
        <w:rPr>
          <w:rFonts w:ascii="Arial" w:hAnsi="Arial" w:cs="Arial"/>
        </w:rPr>
        <w:t>im Vorfeld</w:t>
      </w:r>
      <w:r w:rsidR="00915193" w:rsidRPr="0043119F">
        <w:rPr>
          <w:rFonts w:ascii="Arial" w:hAnsi="Arial" w:cs="Arial"/>
        </w:rPr>
        <w:t xml:space="preserve">. Umso wichtiger ist es, dass wir mit Unterstützung der KI ein fehlerfreies Lehrgangsprogramm in </w:t>
      </w:r>
      <w:r w:rsidR="007E118C" w:rsidRPr="0043119F">
        <w:rPr>
          <w:rFonts w:ascii="Arial" w:hAnsi="Arial" w:cs="Arial"/>
        </w:rPr>
        <w:t xml:space="preserve">FIBS </w:t>
      </w:r>
      <w:r w:rsidR="001722FB">
        <w:rPr>
          <w:rFonts w:ascii="Arial" w:hAnsi="Arial" w:cs="Arial"/>
        </w:rPr>
        <w:t>veröffentlichen. G</w:t>
      </w:r>
      <w:r w:rsidR="00506BF3" w:rsidRPr="0043119F">
        <w:rPr>
          <w:rFonts w:ascii="Arial" w:hAnsi="Arial" w:cs="Arial"/>
        </w:rPr>
        <w:t xml:space="preserve">leichzeitig ist es </w:t>
      </w:r>
      <w:r w:rsidR="00BD6094" w:rsidRPr="0043119F">
        <w:rPr>
          <w:rFonts w:ascii="Arial" w:hAnsi="Arial" w:cs="Arial"/>
        </w:rPr>
        <w:t>ess</w:t>
      </w:r>
      <w:r w:rsidR="00506BF3" w:rsidRPr="0043119F">
        <w:rPr>
          <w:rFonts w:ascii="Arial" w:hAnsi="Arial" w:cs="Arial"/>
        </w:rPr>
        <w:t>en</w:t>
      </w:r>
      <w:r w:rsidR="00993934">
        <w:rPr>
          <w:rFonts w:ascii="Arial" w:hAnsi="Arial" w:cs="Arial"/>
        </w:rPr>
        <w:t>z</w:t>
      </w:r>
      <w:r w:rsidR="00506BF3" w:rsidRPr="0043119F">
        <w:rPr>
          <w:rFonts w:ascii="Arial" w:hAnsi="Arial" w:cs="Arial"/>
        </w:rPr>
        <w:t xml:space="preserve">iell, dass die Eingaben </w:t>
      </w:r>
      <w:r w:rsidR="001722FB">
        <w:rPr>
          <w:rFonts w:ascii="Arial" w:hAnsi="Arial" w:cs="Arial"/>
        </w:rPr>
        <w:t xml:space="preserve">in PlaTo </w:t>
      </w:r>
      <w:r w:rsidR="00506BF3" w:rsidRPr="0043119F">
        <w:rPr>
          <w:rFonts w:ascii="Arial" w:hAnsi="Arial" w:cs="Arial"/>
        </w:rPr>
        <w:t xml:space="preserve">korrekt </w:t>
      </w:r>
      <w:r w:rsidR="001143E1" w:rsidRPr="0043119F">
        <w:rPr>
          <w:rFonts w:ascii="Arial" w:hAnsi="Arial" w:cs="Arial"/>
        </w:rPr>
        <w:t>erfolgen, d</w:t>
      </w:r>
      <w:r w:rsidR="009C30D3" w:rsidRPr="0043119F">
        <w:rPr>
          <w:rFonts w:ascii="Arial" w:hAnsi="Arial" w:cs="Arial"/>
        </w:rPr>
        <w:t xml:space="preserve">a </w:t>
      </w:r>
      <w:r w:rsidR="00506BF3" w:rsidRPr="0043119F">
        <w:rPr>
          <w:rFonts w:ascii="Arial" w:hAnsi="Arial" w:cs="Arial"/>
        </w:rPr>
        <w:t xml:space="preserve">sonst unverhältnismäßig viel Zeit in das Beheben </w:t>
      </w:r>
      <w:r w:rsidR="001143E1" w:rsidRPr="0043119F">
        <w:rPr>
          <w:rFonts w:ascii="Arial" w:hAnsi="Arial" w:cs="Arial"/>
        </w:rPr>
        <w:t xml:space="preserve">von </w:t>
      </w:r>
      <w:r w:rsidR="00337E0D" w:rsidRPr="0043119F">
        <w:rPr>
          <w:rFonts w:ascii="Arial" w:hAnsi="Arial" w:cs="Arial"/>
        </w:rPr>
        <w:t>Fehler</w:t>
      </w:r>
      <w:r w:rsidR="001143E1" w:rsidRPr="0043119F">
        <w:rPr>
          <w:rFonts w:ascii="Arial" w:hAnsi="Arial" w:cs="Arial"/>
        </w:rPr>
        <w:t>n</w:t>
      </w:r>
      <w:r w:rsidR="00337E0D" w:rsidRPr="0043119F">
        <w:rPr>
          <w:rFonts w:ascii="Arial" w:hAnsi="Arial" w:cs="Arial"/>
        </w:rPr>
        <w:t xml:space="preserve"> </w:t>
      </w:r>
      <w:r w:rsidR="001143E1" w:rsidRPr="0043119F">
        <w:rPr>
          <w:rFonts w:ascii="Arial" w:hAnsi="Arial" w:cs="Arial"/>
        </w:rPr>
        <w:t>fließt und dies zu erneuten, zeitintensiven Neuanpassungen führt.</w:t>
      </w:r>
      <w:r w:rsidR="00AE291A">
        <w:rPr>
          <w:rFonts w:ascii="Arial" w:hAnsi="Arial" w:cs="Arial"/>
        </w:rPr>
        <w:t xml:space="preserve"> Auch auf aussagekräftige Lehrgangstitel wird hier von Seiten des StMUK besonderen Wert gelegt. </w:t>
      </w:r>
    </w:p>
    <w:p w14:paraId="04C132FB" w14:textId="77777777" w:rsidR="00D609A9" w:rsidRDefault="00D609A9" w:rsidP="00506BF3">
      <w:pPr>
        <w:rPr>
          <w:rFonts w:ascii="Arial" w:hAnsi="Arial" w:cs="Arial"/>
        </w:rPr>
      </w:pPr>
    </w:p>
    <w:p w14:paraId="1F02D6B1" w14:textId="3E83B7E6" w:rsidR="00506BF3" w:rsidRPr="0043119F" w:rsidRDefault="00D609A9" w:rsidP="00506BF3">
      <w:pPr>
        <w:rPr>
          <w:rFonts w:ascii="Arial" w:hAnsi="Arial" w:cs="Arial"/>
        </w:rPr>
      </w:pPr>
      <w:r>
        <w:rPr>
          <w:rFonts w:ascii="Arial" w:hAnsi="Arial" w:cs="Arial"/>
        </w:rPr>
        <w:t xml:space="preserve">Das Lehrangebot sollte im Vorfeld mit den zuständigen Spiegelreferaten am StMUK besprochen werden; dadurch können spätere Nachplanungen oder Rückfragen vermieden werden. Manche Referate am StMUK haben rückgemeldet, dass sie sich einen stärkeren Austausch über die Lehrgänge mit den OEs im Vorfeld der Einplanung wünschen, zumal nun auch die Lehrgangssynopsen nicht mehr übermittelt werden. </w:t>
      </w:r>
      <w:r w:rsidR="001143E1" w:rsidRPr="0043119F">
        <w:rPr>
          <w:rFonts w:ascii="Arial" w:hAnsi="Arial" w:cs="Arial"/>
        </w:rPr>
        <w:t xml:space="preserve"> </w:t>
      </w:r>
      <w:r w:rsidR="009C30D3" w:rsidRPr="0043119F">
        <w:rPr>
          <w:rFonts w:ascii="Arial" w:hAnsi="Arial" w:cs="Arial"/>
        </w:rPr>
        <w:t xml:space="preserve"> </w:t>
      </w:r>
      <w:r w:rsidR="00337E0D" w:rsidRPr="0043119F">
        <w:rPr>
          <w:rFonts w:ascii="Arial" w:hAnsi="Arial" w:cs="Arial"/>
        </w:rPr>
        <w:t xml:space="preserve"> </w:t>
      </w:r>
    </w:p>
    <w:p w14:paraId="4AF30E3F" w14:textId="77777777" w:rsidR="00506BF3" w:rsidRPr="0043119F" w:rsidRDefault="00506BF3" w:rsidP="00506BF3">
      <w:pPr>
        <w:rPr>
          <w:rFonts w:ascii="Arial" w:hAnsi="Arial" w:cs="Arial"/>
          <w:b/>
        </w:rPr>
      </w:pPr>
    </w:p>
    <w:p w14:paraId="7CBBA91A" w14:textId="56A9DD48" w:rsidR="009C30D3" w:rsidRPr="0043119F" w:rsidRDefault="00506BF3" w:rsidP="00506BF3">
      <w:pPr>
        <w:rPr>
          <w:rFonts w:ascii="Arial" w:hAnsi="Arial" w:cs="Arial"/>
          <w:bCs/>
          <w:color w:val="000000" w:themeColor="text1"/>
        </w:rPr>
      </w:pPr>
      <w:r w:rsidRPr="0043119F">
        <w:rPr>
          <w:rFonts w:ascii="Arial" w:hAnsi="Arial" w:cs="Arial"/>
          <w:b/>
          <w:bCs/>
          <w:color w:val="000000" w:themeColor="text1"/>
        </w:rPr>
        <w:t>Die Anleitung</w:t>
      </w:r>
      <w:r w:rsidR="00337E0D" w:rsidRPr="0043119F">
        <w:rPr>
          <w:rFonts w:ascii="Arial" w:hAnsi="Arial" w:cs="Arial"/>
          <w:b/>
          <w:bCs/>
          <w:color w:val="000000" w:themeColor="text1"/>
        </w:rPr>
        <w:t xml:space="preserve">en zur Einplanung </w:t>
      </w:r>
      <w:r w:rsidR="009C30D3" w:rsidRPr="0043119F">
        <w:rPr>
          <w:rFonts w:ascii="Arial" w:hAnsi="Arial" w:cs="Arial"/>
          <w:b/>
          <w:bCs/>
          <w:color w:val="000000" w:themeColor="text1"/>
        </w:rPr>
        <w:t xml:space="preserve">der Lehrgänge </w:t>
      </w:r>
      <w:r w:rsidR="00337E0D" w:rsidRPr="0043119F">
        <w:rPr>
          <w:rFonts w:ascii="Arial" w:hAnsi="Arial" w:cs="Arial"/>
          <w:b/>
          <w:bCs/>
          <w:color w:val="000000" w:themeColor="text1"/>
        </w:rPr>
        <w:t xml:space="preserve">in PlaTo finden sich in ALP-Wiki </w:t>
      </w:r>
      <w:r w:rsidR="00337E0D" w:rsidRPr="0043119F">
        <w:rPr>
          <w:rFonts w:ascii="Arial" w:hAnsi="Arial" w:cs="Arial"/>
          <w:bCs/>
          <w:color w:val="000000" w:themeColor="text1"/>
        </w:rPr>
        <w:t>mit hilfreichen Tipps, Schritt-für-Schritt-Anle</w:t>
      </w:r>
      <w:r w:rsidR="009C30D3" w:rsidRPr="0043119F">
        <w:rPr>
          <w:rFonts w:ascii="Arial" w:hAnsi="Arial" w:cs="Arial"/>
          <w:bCs/>
          <w:color w:val="000000" w:themeColor="text1"/>
        </w:rPr>
        <w:t>itungen und weiteren Hinweisen</w:t>
      </w:r>
      <w:r w:rsidR="0076715A">
        <w:rPr>
          <w:rFonts w:ascii="Arial" w:hAnsi="Arial" w:cs="Arial"/>
          <w:bCs/>
          <w:color w:val="000000" w:themeColor="text1"/>
        </w:rPr>
        <w:t xml:space="preserve">. Hier sei auf das Benutzerhandbuch verwiesen: </w:t>
      </w:r>
      <w:hyperlink r:id="rId5" w:history="1">
        <w:r w:rsidR="009C30D3" w:rsidRPr="0043119F">
          <w:rPr>
            <w:rStyle w:val="Hyperlink"/>
            <w:rFonts w:ascii="Arial" w:hAnsi="Arial" w:cs="Arial"/>
            <w:bCs/>
          </w:rPr>
          <w:t>https://info.alp.dillingen.de/info/halbjahresplanung-in-alfred2/</w:t>
        </w:r>
      </w:hyperlink>
    </w:p>
    <w:p w14:paraId="4B7A24B2" w14:textId="77777777" w:rsidR="0076715A" w:rsidRDefault="0076715A" w:rsidP="00337E0D">
      <w:pPr>
        <w:rPr>
          <w:rFonts w:ascii="Arial" w:hAnsi="Arial" w:cs="Arial"/>
          <w:bCs/>
          <w:color w:val="000000" w:themeColor="text1"/>
        </w:rPr>
      </w:pPr>
    </w:p>
    <w:p w14:paraId="01F6AFFD" w14:textId="3F6E6716" w:rsidR="00337E0D" w:rsidRPr="0043119F" w:rsidRDefault="00337E0D" w:rsidP="00337E0D">
      <w:pPr>
        <w:rPr>
          <w:rFonts w:ascii="Arial" w:hAnsi="Arial" w:cs="Arial"/>
          <w:color w:val="000000" w:themeColor="text1"/>
        </w:rPr>
      </w:pPr>
      <w:r w:rsidRPr="0043119F">
        <w:rPr>
          <w:rFonts w:ascii="Arial" w:hAnsi="Arial" w:cs="Arial"/>
          <w:bCs/>
          <w:color w:val="000000" w:themeColor="text1"/>
        </w:rPr>
        <w:t xml:space="preserve">Dort ist auch </w:t>
      </w:r>
      <w:r w:rsidR="00BD6094" w:rsidRPr="0043119F">
        <w:rPr>
          <w:rFonts w:ascii="Arial" w:hAnsi="Arial" w:cs="Arial"/>
          <w:bCs/>
          <w:color w:val="000000" w:themeColor="text1"/>
        </w:rPr>
        <w:t>ein</w:t>
      </w:r>
      <w:r w:rsidRPr="0043119F">
        <w:rPr>
          <w:rFonts w:ascii="Arial" w:hAnsi="Arial" w:cs="Arial"/>
          <w:bCs/>
          <w:color w:val="000000" w:themeColor="text1"/>
        </w:rPr>
        <w:t xml:space="preserve"> </w:t>
      </w:r>
      <w:r w:rsidR="00BB6242" w:rsidRPr="0043119F">
        <w:rPr>
          <w:rFonts w:ascii="Arial" w:hAnsi="Arial" w:cs="Arial"/>
          <w:bCs/>
          <w:color w:val="000000" w:themeColor="text1"/>
        </w:rPr>
        <w:t xml:space="preserve">aktualisiertes </w:t>
      </w:r>
      <w:r w:rsidRPr="0043119F">
        <w:rPr>
          <w:rFonts w:ascii="Arial" w:hAnsi="Arial" w:cs="Arial"/>
          <w:b/>
          <w:bCs/>
          <w:color w:val="000000" w:themeColor="text1"/>
        </w:rPr>
        <w:t>Glossar</w:t>
      </w:r>
      <w:r w:rsidRPr="0043119F">
        <w:rPr>
          <w:rFonts w:ascii="Arial" w:hAnsi="Arial" w:cs="Arial"/>
          <w:bCs/>
          <w:color w:val="000000" w:themeColor="text1"/>
        </w:rPr>
        <w:t xml:space="preserve"> zu besonderen Schreibweisen eingestellt.</w:t>
      </w:r>
      <w:r w:rsidR="00BB6242" w:rsidRPr="0043119F">
        <w:rPr>
          <w:rFonts w:ascii="Arial" w:hAnsi="Arial" w:cs="Arial"/>
          <w:bCs/>
          <w:color w:val="000000" w:themeColor="text1"/>
        </w:rPr>
        <w:t xml:space="preserve"> </w:t>
      </w:r>
      <w:r w:rsidR="001722FB">
        <w:rPr>
          <w:rFonts w:ascii="Arial" w:hAnsi="Arial" w:cs="Arial"/>
          <w:bCs/>
          <w:color w:val="000000" w:themeColor="text1"/>
        </w:rPr>
        <w:t xml:space="preserve">Sollte </w:t>
      </w:r>
      <w:r w:rsidR="00B00F8E">
        <w:rPr>
          <w:rFonts w:ascii="Arial" w:hAnsi="Arial" w:cs="Arial"/>
          <w:bCs/>
          <w:color w:val="000000" w:themeColor="text1"/>
        </w:rPr>
        <w:t>hier e</w:t>
      </w:r>
      <w:r w:rsidR="001722FB">
        <w:rPr>
          <w:rFonts w:ascii="Arial" w:hAnsi="Arial" w:cs="Arial"/>
          <w:bCs/>
          <w:color w:val="000000" w:themeColor="text1"/>
        </w:rPr>
        <w:t xml:space="preserve">in </w:t>
      </w:r>
      <w:r w:rsidRPr="0043119F">
        <w:rPr>
          <w:rFonts w:ascii="Arial" w:hAnsi="Arial" w:cs="Arial"/>
          <w:bCs/>
          <w:color w:val="000000" w:themeColor="text1"/>
        </w:rPr>
        <w:t>Begriff</w:t>
      </w:r>
      <w:r w:rsidR="00E7102F" w:rsidRPr="0043119F">
        <w:rPr>
          <w:rFonts w:ascii="Arial" w:hAnsi="Arial" w:cs="Arial"/>
          <w:bCs/>
          <w:color w:val="000000" w:themeColor="text1"/>
        </w:rPr>
        <w:t xml:space="preserve"> vermisst w</w:t>
      </w:r>
      <w:r w:rsidR="001722FB">
        <w:rPr>
          <w:rFonts w:ascii="Arial" w:hAnsi="Arial" w:cs="Arial"/>
          <w:bCs/>
          <w:color w:val="000000" w:themeColor="text1"/>
        </w:rPr>
        <w:t xml:space="preserve">erden, dessen </w:t>
      </w:r>
      <w:r w:rsidRPr="0043119F">
        <w:rPr>
          <w:rFonts w:ascii="Arial" w:hAnsi="Arial" w:cs="Arial"/>
          <w:bCs/>
          <w:color w:val="000000" w:themeColor="text1"/>
        </w:rPr>
        <w:t xml:space="preserve">Schreibweise nicht eindeutig ist, </w:t>
      </w:r>
      <w:r w:rsidR="009C30D3" w:rsidRPr="0043119F">
        <w:rPr>
          <w:rFonts w:ascii="Arial" w:hAnsi="Arial" w:cs="Arial"/>
          <w:bCs/>
          <w:color w:val="000000" w:themeColor="text1"/>
        </w:rPr>
        <w:t xml:space="preserve">bitte ich </w:t>
      </w:r>
      <w:r w:rsidRPr="0043119F">
        <w:rPr>
          <w:rFonts w:ascii="Arial" w:hAnsi="Arial" w:cs="Arial"/>
          <w:bCs/>
          <w:color w:val="000000" w:themeColor="text1"/>
        </w:rPr>
        <w:t xml:space="preserve">um </w:t>
      </w:r>
      <w:r w:rsidR="00BB6242" w:rsidRPr="0043119F">
        <w:rPr>
          <w:rFonts w:ascii="Arial" w:hAnsi="Arial" w:cs="Arial"/>
          <w:bCs/>
          <w:color w:val="000000" w:themeColor="text1"/>
        </w:rPr>
        <w:t xml:space="preserve">direkte </w:t>
      </w:r>
      <w:r w:rsidRPr="0043119F">
        <w:rPr>
          <w:rFonts w:ascii="Arial" w:hAnsi="Arial" w:cs="Arial"/>
          <w:bCs/>
          <w:color w:val="000000" w:themeColor="text1"/>
        </w:rPr>
        <w:t>Kontaktaufnahme.</w:t>
      </w:r>
      <w:r w:rsidR="009C30D3" w:rsidRPr="0043119F">
        <w:rPr>
          <w:rFonts w:ascii="Arial" w:hAnsi="Arial" w:cs="Arial"/>
          <w:bCs/>
          <w:color w:val="000000" w:themeColor="text1"/>
        </w:rPr>
        <w:t xml:space="preserve"> </w:t>
      </w:r>
      <w:r w:rsidRPr="0043119F">
        <w:rPr>
          <w:rFonts w:ascii="Arial" w:hAnsi="Arial" w:cs="Arial"/>
          <w:bCs/>
          <w:color w:val="000000" w:themeColor="text1"/>
        </w:rPr>
        <w:t xml:space="preserve">Bitte </w:t>
      </w:r>
      <w:r w:rsidR="009C30D3" w:rsidRPr="0043119F">
        <w:rPr>
          <w:rFonts w:ascii="Arial" w:hAnsi="Arial" w:cs="Arial"/>
          <w:bCs/>
          <w:color w:val="000000" w:themeColor="text1"/>
        </w:rPr>
        <w:t xml:space="preserve">achtet </w:t>
      </w:r>
      <w:r w:rsidR="001722FB">
        <w:rPr>
          <w:rFonts w:ascii="Arial" w:hAnsi="Arial" w:cs="Arial"/>
          <w:bCs/>
          <w:color w:val="000000" w:themeColor="text1"/>
        </w:rPr>
        <w:t>auf di</w:t>
      </w:r>
      <w:r w:rsidR="009C30D3" w:rsidRPr="0043119F">
        <w:rPr>
          <w:rFonts w:ascii="Arial" w:hAnsi="Arial" w:cs="Arial"/>
          <w:bCs/>
          <w:color w:val="000000" w:themeColor="text1"/>
        </w:rPr>
        <w:t xml:space="preserve">e </w:t>
      </w:r>
      <w:r w:rsidRPr="0043119F">
        <w:rPr>
          <w:rFonts w:ascii="Arial" w:hAnsi="Arial" w:cs="Arial"/>
          <w:bCs/>
          <w:color w:val="000000" w:themeColor="text1"/>
        </w:rPr>
        <w:t>richtige Groß-</w:t>
      </w:r>
      <w:r w:rsidR="001722FB">
        <w:rPr>
          <w:rFonts w:ascii="Arial" w:hAnsi="Arial" w:cs="Arial"/>
          <w:bCs/>
          <w:color w:val="000000" w:themeColor="text1"/>
        </w:rPr>
        <w:t xml:space="preserve"> </w:t>
      </w:r>
      <w:r w:rsidRPr="0043119F">
        <w:rPr>
          <w:rFonts w:ascii="Arial" w:hAnsi="Arial" w:cs="Arial"/>
          <w:bCs/>
          <w:color w:val="000000" w:themeColor="text1"/>
        </w:rPr>
        <w:t xml:space="preserve">und Kleinschreibung sowie Sonderzeichen, z.B. </w:t>
      </w:r>
      <w:r w:rsidR="00BD6094" w:rsidRPr="0043119F">
        <w:rPr>
          <w:rFonts w:ascii="Arial" w:hAnsi="Arial" w:cs="Arial"/>
          <w:b/>
          <w:bCs/>
          <w:color w:val="000000" w:themeColor="text1"/>
        </w:rPr>
        <w:t>ALP-f</w:t>
      </w:r>
      <w:r w:rsidRPr="0043119F">
        <w:rPr>
          <w:rFonts w:ascii="Arial" w:hAnsi="Arial" w:cs="Arial"/>
          <w:b/>
          <w:bCs/>
          <w:color w:val="000000" w:themeColor="text1"/>
        </w:rPr>
        <w:t>re!stunde</w:t>
      </w:r>
      <w:r w:rsidR="00854A98" w:rsidRPr="0043119F">
        <w:rPr>
          <w:rFonts w:ascii="Arial" w:hAnsi="Arial" w:cs="Arial"/>
          <w:b/>
          <w:bCs/>
          <w:color w:val="000000" w:themeColor="text1"/>
        </w:rPr>
        <w:t xml:space="preserve">. </w:t>
      </w:r>
      <w:r w:rsidR="00854A98" w:rsidRPr="0043119F">
        <w:rPr>
          <w:rFonts w:ascii="Arial" w:hAnsi="Arial" w:cs="Arial"/>
          <w:color w:val="000000" w:themeColor="text1"/>
        </w:rPr>
        <w:t xml:space="preserve">Hier meldet das StMUK immer </w:t>
      </w:r>
      <w:r w:rsidR="001722FB">
        <w:rPr>
          <w:rFonts w:ascii="Arial" w:hAnsi="Arial" w:cs="Arial"/>
          <w:color w:val="000000" w:themeColor="text1"/>
        </w:rPr>
        <w:t xml:space="preserve">wieder </w:t>
      </w:r>
      <w:r w:rsidR="00854A98" w:rsidRPr="0043119F">
        <w:rPr>
          <w:rFonts w:ascii="Arial" w:hAnsi="Arial" w:cs="Arial"/>
          <w:color w:val="000000" w:themeColor="text1"/>
        </w:rPr>
        <w:t xml:space="preserve">Fehler zurück. </w:t>
      </w:r>
    </w:p>
    <w:p w14:paraId="6FCA3EB2" w14:textId="77777777" w:rsidR="00337E0D" w:rsidRPr="0043119F" w:rsidRDefault="00337E0D" w:rsidP="00337E0D">
      <w:pPr>
        <w:rPr>
          <w:rFonts w:ascii="Arial" w:hAnsi="Arial" w:cs="Arial"/>
          <w:b/>
          <w:bCs/>
          <w:color w:val="FF0000"/>
        </w:rPr>
      </w:pPr>
    </w:p>
    <w:p w14:paraId="09DE2269" w14:textId="6FC01A9F" w:rsidR="00A40342" w:rsidRPr="0043119F" w:rsidRDefault="00506BF3" w:rsidP="00337E0D">
      <w:pPr>
        <w:rPr>
          <w:rFonts w:ascii="Arial" w:hAnsi="Arial" w:cs="Arial"/>
        </w:rPr>
      </w:pPr>
      <w:bookmarkStart w:id="0" w:name="_Hlk191590382"/>
      <w:r w:rsidRPr="0043119F">
        <w:rPr>
          <w:rFonts w:ascii="Arial" w:hAnsi="Arial" w:cs="Arial"/>
        </w:rPr>
        <w:t xml:space="preserve">Gerade bei „bewährten“ Lehrgängen, die </w:t>
      </w:r>
      <w:r w:rsidR="001722FB">
        <w:rPr>
          <w:rFonts w:ascii="Arial" w:hAnsi="Arial" w:cs="Arial"/>
        </w:rPr>
        <w:t xml:space="preserve">regelmäßig </w:t>
      </w:r>
      <w:r w:rsidRPr="0043119F">
        <w:rPr>
          <w:rFonts w:ascii="Arial" w:hAnsi="Arial" w:cs="Arial"/>
        </w:rPr>
        <w:t xml:space="preserve">angeboten und folglich </w:t>
      </w:r>
      <w:r w:rsidR="00E8192A" w:rsidRPr="0043119F">
        <w:rPr>
          <w:rFonts w:ascii="Arial" w:hAnsi="Arial" w:cs="Arial"/>
        </w:rPr>
        <w:t xml:space="preserve">oft </w:t>
      </w:r>
      <w:r w:rsidRPr="0043119F">
        <w:rPr>
          <w:rFonts w:ascii="Arial" w:hAnsi="Arial" w:cs="Arial"/>
        </w:rPr>
        <w:t xml:space="preserve">durch Kopieren </w:t>
      </w:r>
      <w:r w:rsidR="00E8192A" w:rsidRPr="0043119F">
        <w:rPr>
          <w:rFonts w:ascii="Arial" w:hAnsi="Arial" w:cs="Arial"/>
        </w:rPr>
        <w:t xml:space="preserve">von Lehrgangstexten </w:t>
      </w:r>
      <w:r w:rsidRPr="0043119F">
        <w:rPr>
          <w:rFonts w:ascii="Arial" w:hAnsi="Arial" w:cs="Arial"/>
        </w:rPr>
        <w:t xml:space="preserve">angelegt werden, ist </w:t>
      </w:r>
      <w:r w:rsidR="00BB6242" w:rsidRPr="0043119F">
        <w:rPr>
          <w:rFonts w:ascii="Arial" w:hAnsi="Arial" w:cs="Arial"/>
        </w:rPr>
        <w:t xml:space="preserve">ein ebenso </w:t>
      </w:r>
      <w:r w:rsidRPr="0043119F">
        <w:rPr>
          <w:rFonts w:ascii="Arial" w:hAnsi="Arial" w:cs="Arial"/>
          <w:b/>
          <w:bCs/>
        </w:rPr>
        <w:t>sorgfältiges</w:t>
      </w:r>
      <w:r w:rsidR="0043119F">
        <w:rPr>
          <w:rFonts w:ascii="Arial" w:hAnsi="Arial" w:cs="Arial"/>
          <w:b/>
          <w:bCs/>
        </w:rPr>
        <w:t xml:space="preserve"> Arbeiten </w:t>
      </w:r>
      <w:r w:rsidR="00ED4CBB" w:rsidRPr="0043119F">
        <w:rPr>
          <w:rFonts w:ascii="Arial" w:hAnsi="Arial" w:cs="Arial"/>
          <w:bCs/>
        </w:rPr>
        <w:t>und vor allem</w:t>
      </w:r>
      <w:r w:rsidR="00ED4CBB" w:rsidRPr="0043119F">
        <w:rPr>
          <w:rFonts w:ascii="Arial" w:hAnsi="Arial" w:cs="Arial"/>
          <w:b/>
          <w:bCs/>
        </w:rPr>
        <w:t xml:space="preserve"> </w:t>
      </w:r>
      <w:r w:rsidR="00ED4CBB" w:rsidRPr="0043119F">
        <w:rPr>
          <w:rFonts w:ascii="Arial" w:hAnsi="Arial" w:cs="Arial"/>
          <w:bCs/>
        </w:rPr>
        <w:t>die Überprüfung</w:t>
      </w:r>
      <w:r w:rsidR="00ED4CBB" w:rsidRPr="0043119F">
        <w:rPr>
          <w:rFonts w:ascii="Arial" w:hAnsi="Arial" w:cs="Arial"/>
          <w:b/>
          <w:bCs/>
        </w:rPr>
        <w:t xml:space="preserve"> der Daten und Zahlen </w:t>
      </w:r>
      <w:r w:rsidR="00ED4CBB" w:rsidRPr="0043119F">
        <w:rPr>
          <w:rFonts w:ascii="Arial" w:hAnsi="Arial" w:cs="Arial"/>
          <w:bCs/>
        </w:rPr>
        <w:t>nötig</w:t>
      </w:r>
      <w:r w:rsidR="00337E0D" w:rsidRPr="0043119F">
        <w:rPr>
          <w:rFonts w:ascii="Arial" w:hAnsi="Arial" w:cs="Arial"/>
        </w:rPr>
        <w:t xml:space="preserve">. Es gibt Fälle, in denen </w:t>
      </w:r>
      <w:r w:rsidR="000F08D0" w:rsidRPr="0043119F">
        <w:rPr>
          <w:rFonts w:ascii="Arial" w:hAnsi="Arial" w:cs="Arial"/>
        </w:rPr>
        <w:t xml:space="preserve">dieselben Fehler jährlich auftauchen und vom </w:t>
      </w:r>
      <w:r w:rsidRPr="0043119F">
        <w:rPr>
          <w:rFonts w:ascii="Arial" w:hAnsi="Arial" w:cs="Arial"/>
        </w:rPr>
        <w:t>StMU</w:t>
      </w:r>
      <w:r w:rsidR="001722FB">
        <w:rPr>
          <w:rFonts w:ascii="Arial" w:hAnsi="Arial" w:cs="Arial"/>
        </w:rPr>
        <w:t xml:space="preserve">K </w:t>
      </w:r>
      <w:r w:rsidR="00BD6094" w:rsidRPr="0043119F">
        <w:rPr>
          <w:rFonts w:ascii="Arial" w:hAnsi="Arial" w:cs="Arial"/>
        </w:rPr>
        <w:t xml:space="preserve">mit </w:t>
      </w:r>
      <w:r w:rsidR="00337E0D" w:rsidRPr="0043119F">
        <w:rPr>
          <w:rFonts w:ascii="Arial" w:hAnsi="Arial" w:cs="Arial"/>
        </w:rPr>
        <w:t>dem Hinweis auf mehr Sorgfalt</w:t>
      </w:r>
      <w:r w:rsidR="001143E1" w:rsidRPr="0043119F">
        <w:rPr>
          <w:rFonts w:ascii="Arial" w:hAnsi="Arial" w:cs="Arial"/>
        </w:rPr>
        <w:t xml:space="preserve"> rückgemeldet werden</w:t>
      </w:r>
      <w:r w:rsidR="00337E0D" w:rsidRPr="0043119F">
        <w:rPr>
          <w:rFonts w:ascii="Arial" w:hAnsi="Arial" w:cs="Arial"/>
        </w:rPr>
        <w:t xml:space="preserve">. </w:t>
      </w:r>
      <w:r w:rsidRPr="0043119F">
        <w:rPr>
          <w:rFonts w:ascii="Arial" w:hAnsi="Arial" w:cs="Arial"/>
        </w:rPr>
        <w:t>Im Sinne eines professionalisierten Auftretens</w:t>
      </w:r>
      <w:r w:rsidR="00337E0D" w:rsidRPr="0043119F">
        <w:rPr>
          <w:rFonts w:ascii="Arial" w:hAnsi="Arial" w:cs="Arial"/>
        </w:rPr>
        <w:t xml:space="preserve"> </w:t>
      </w:r>
      <w:r w:rsidR="001722FB">
        <w:rPr>
          <w:rFonts w:ascii="Arial" w:hAnsi="Arial" w:cs="Arial"/>
        </w:rPr>
        <w:t xml:space="preserve">und </w:t>
      </w:r>
      <w:r w:rsidR="00337E0D" w:rsidRPr="0043119F">
        <w:rPr>
          <w:rFonts w:ascii="Arial" w:hAnsi="Arial" w:cs="Arial"/>
        </w:rPr>
        <w:t>einer Reduktion der</w:t>
      </w:r>
      <w:r w:rsidR="001722FB">
        <w:rPr>
          <w:rFonts w:ascii="Arial" w:hAnsi="Arial" w:cs="Arial"/>
        </w:rPr>
        <w:t xml:space="preserve"> </w:t>
      </w:r>
      <w:r w:rsidR="00DB188D">
        <w:rPr>
          <w:rFonts w:ascii="Arial" w:hAnsi="Arial" w:cs="Arial"/>
        </w:rPr>
        <w:t>Monita</w:t>
      </w:r>
      <w:r w:rsidR="00B00F8E">
        <w:rPr>
          <w:rFonts w:ascii="Arial" w:hAnsi="Arial" w:cs="Arial"/>
        </w:rPr>
        <w:t xml:space="preserve"> </w:t>
      </w:r>
      <w:r w:rsidR="001722FB">
        <w:rPr>
          <w:rFonts w:ascii="Arial" w:hAnsi="Arial" w:cs="Arial"/>
        </w:rPr>
        <w:t>durch das StMUK s</w:t>
      </w:r>
      <w:r w:rsidRPr="0043119F">
        <w:rPr>
          <w:rFonts w:ascii="Arial" w:hAnsi="Arial" w:cs="Arial"/>
        </w:rPr>
        <w:t xml:space="preserve">ollte dies </w:t>
      </w:r>
      <w:r w:rsidR="000F08D0" w:rsidRPr="0043119F">
        <w:rPr>
          <w:rFonts w:ascii="Arial" w:hAnsi="Arial" w:cs="Arial"/>
        </w:rPr>
        <w:t xml:space="preserve">unbedingt </w:t>
      </w:r>
      <w:r w:rsidRPr="0043119F">
        <w:rPr>
          <w:rFonts w:ascii="Arial" w:hAnsi="Arial" w:cs="Arial"/>
        </w:rPr>
        <w:t xml:space="preserve">vermieden werden. </w:t>
      </w:r>
    </w:p>
    <w:bookmarkEnd w:id="0"/>
    <w:p w14:paraId="4B5E5473" w14:textId="229F3008" w:rsidR="00A40342" w:rsidRPr="0043119F" w:rsidRDefault="00A40342" w:rsidP="00337E0D">
      <w:pPr>
        <w:rPr>
          <w:rFonts w:ascii="Arial" w:hAnsi="Arial" w:cs="Arial"/>
        </w:rPr>
      </w:pPr>
    </w:p>
    <w:p w14:paraId="266F7B16" w14:textId="60DC2B71" w:rsidR="00665F94" w:rsidRPr="0043119F" w:rsidRDefault="00665F94" w:rsidP="00337E0D">
      <w:pPr>
        <w:rPr>
          <w:rFonts w:ascii="Arial" w:hAnsi="Arial" w:cs="Arial"/>
        </w:rPr>
      </w:pPr>
      <w:r w:rsidRPr="008B697D">
        <w:rPr>
          <w:rFonts w:ascii="Arial" w:hAnsi="Arial" w:cs="Arial"/>
        </w:rPr>
        <w:t xml:space="preserve">Auf ALP-Wiki ist </w:t>
      </w:r>
      <w:r w:rsidR="00334381" w:rsidRPr="008B697D">
        <w:rPr>
          <w:rFonts w:ascii="Arial" w:hAnsi="Arial" w:cs="Arial"/>
        </w:rPr>
        <w:t xml:space="preserve">zudem </w:t>
      </w:r>
      <w:r w:rsidRPr="008B697D">
        <w:rPr>
          <w:rFonts w:ascii="Arial" w:hAnsi="Arial" w:cs="Arial"/>
        </w:rPr>
        <w:t>das Dokument „</w:t>
      </w:r>
      <w:r w:rsidRPr="008B697D">
        <w:rPr>
          <w:rFonts w:ascii="Arial" w:hAnsi="Arial" w:cs="Arial"/>
          <w:b/>
          <w:bCs/>
        </w:rPr>
        <w:t>Rückmeldung StMUK - Wichtige Aspekte zur Halbjahresplanung HJ 26-27.1</w:t>
      </w:r>
      <w:r w:rsidRPr="008B697D">
        <w:rPr>
          <w:rFonts w:ascii="Arial" w:hAnsi="Arial" w:cs="Arial"/>
        </w:rPr>
        <w:t xml:space="preserve">“ eingestellt, das überblicksmäßig </w:t>
      </w:r>
      <w:r w:rsidR="0043119F" w:rsidRPr="008B697D">
        <w:rPr>
          <w:rFonts w:ascii="Arial" w:hAnsi="Arial" w:cs="Arial"/>
        </w:rPr>
        <w:t>w</w:t>
      </w:r>
      <w:r w:rsidRPr="008B697D">
        <w:rPr>
          <w:rFonts w:ascii="Arial" w:hAnsi="Arial" w:cs="Arial"/>
        </w:rPr>
        <w:t xml:space="preserve">iederkehrende </w:t>
      </w:r>
      <w:r w:rsidR="00DB188D">
        <w:rPr>
          <w:rFonts w:ascii="Arial" w:hAnsi="Arial" w:cs="Arial"/>
        </w:rPr>
        <w:t>Aspekte z</w:t>
      </w:r>
      <w:r w:rsidR="0043119F" w:rsidRPr="008B697D">
        <w:rPr>
          <w:rFonts w:ascii="Arial" w:hAnsi="Arial" w:cs="Arial"/>
        </w:rPr>
        <w:t xml:space="preserve">usammenfasst. </w:t>
      </w:r>
      <w:r w:rsidRPr="008B697D">
        <w:rPr>
          <w:rFonts w:ascii="Arial" w:hAnsi="Arial" w:cs="Arial"/>
        </w:rPr>
        <w:t>Diese</w:t>
      </w:r>
      <w:r w:rsidR="00334381" w:rsidRPr="008B697D">
        <w:rPr>
          <w:rFonts w:ascii="Arial" w:hAnsi="Arial" w:cs="Arial"/>
        </w:rPr>
        <w:t xml:space="preserve">s ist auch im Anhang dieser Mail </w:t>
      </w:r>
      <w:r w:rsidRPr="008B697D">
        <w:rPr>
          <w:rFonts w:ascii="Arial" w:hAnsi="Arial" w:cs="Arial"/>
        </w:rPr>
        <w:t>zu finden. Wir bitten</w:t>
      </w:r>
      <w:r w:rsidR="00993934">
        <w:rPr>
          <w:rFonts w:ascii="Arial" w:hAnsi="Arial" w:cs="Arial"/>
        </w:rPr>
        <w:t>,</w:t>
      </w:r>
      <w:r w:rsidRPr="008B697D">
        <w:rPr>
          <w:rFonts w:ascii="Arial" w:hAnsi="Arial" w:cs="Arial"/>
        </w:rPr>
        <w:t xml:space="preserve"> diese Rückmeldungen zwingend zu beachten und dahingehend Abhilfe zu schaffen</w:t>
      </w:r>
      <w:r w:rsidR="00334381" w:rsidRPr="008B697D">
        <w:rPr>
          <w:rFonts w:ascii="Arial" w:hAnsi="Arial" w:cs="Arial"/>
        </w:rPr>
        <w:t>.</w:t>
      </w:r>
      <w:r w:rsidRPr="0043119F">
        <w:rPr>
          <w:rFonts w:ascii="Arial" w:hAnsi="Arial" w:cs="Arial"/>
        </w:rPr>
        <w:t xml:space="preserve"> </w:t>
      </w:r>
    </w:p>
    <w:p w14:paraId="128877F5" w14:textId="77777777" w:rsidR="00665F94" w:rsidRPr="0043119F" w:rsidRDefault="00665F94" w:rsidP="00337E0D">
      <w:pPr>
        <w:rPr>
          <w:rFonts w:ascii="Arial" w:hAnsi="Arial" w:cs="Arial"/>
        </w:rPr>
      </w:pPr>
    </w:p>
    <w:p w14:paraId="08CAD2CA" w14:textId="0209DCD5" w:rsidR="00506BF3" w:rsidRPr="0043119F" w:rsidRDefault="00334381" w:rsidP="00DA1A14">
      <w:pPr>
        <w:rPr>
          <w:rFonts w:ascii="Arial" w:hAnsi="Arial" w:cs="Arial"/>
        </w:rPr>
      </w:pPr>
      <w:bookmarkStart w:id="1" w:name="_Hlk191590792"/>
      <w:r>
        <w:rPr>
          <w:rFonts w:ascii="Arial" w:hAnsi="Arial" w:cs="Arial"/>
        </w:rPr>
        <w:t>D</w:t>
      </w:r>
      <w:r w:rsidR="00506BF3" w:rsidRPr="0043119F">
        <w:rPr>
          <w:rFonts w:ascii="Arial" w:hAnsi="Arial" w:cs="Arial"/>
        </w:rPr>
        <w:t xml:space="preserve">as Programm jeder einzelnen OE </w:t>
      </w:r>
      <w:r>
        <w:rPr>
          <w:rFonts w:ascii="Arial" w:hAnsi="Arial" w:cs="Arial"/>
        </w:rPr>
        <w:t xml:space="preserve">soll </w:t>
      </w:r>
      <w:r w:rsidR="00506BF3" w:rsidRPr="0043119F">
        <w:rPr>
          <w:rFonts w:ascii="Arial" w:hAnsi="Arial" w:cs="Arial"/>
        </w:rPr>
        <w:t xml:space="preserve">weiterhin eine gewisse Planungsflexibilität aufweisen; aus diesem Grund gilt </w:t>
      </w:r>
      <w:r w:rsidR="00DA1A14" w:rsidRPr="0043119F">
        <w:rPr>
          <w:rFonts w:ascii="Arial" w:hAnsi="Arial" w:cs="Arial"/>
        </w:rPr>
        <w:t xml:space="preserve">weiterhin </w:t>
      </w:r>
      <w:r w:rsidR="00506BF3" w:rsidRPr="0043119F">
        <w:rPr>
          <w:rFonts w:ascii="Arial" w:hAnsi="Arial" w:cs="Arial"/>
        </w:rPr>
        <w:t xml:space="preserve">die sog. </w:t>
      </w:r>
      <w:r w:rsidR="00506BF3" w:rsidRPr="0043119F">
        <w:rPr>
          <w:rFonts w:ascii="Arial" w:hAnsi="Arial" w:cs="Arial"/>
          <w:b/>
          <w:bCs/>
        </w:rPr>
        <w:t>Drittelregelung:</w:t>
      </w:r>
      <w:r w:rsidR="00506BF3" w:rsidRPr="0043119F">
        <w:rPr>
          <w:rFonts w:ascii="Arial" w:hAnsi="Arial" w:cs="Arial"/>
        </w:rPr>
        <w:t xml:space="preserve"> </w:t>
      </w:r>
    </w:p>
    <w:p w14:paraId="680532D2" w14:textId="77777777" w:rsidR="00086B9B" w:rsidRPr="0043119F" w:rsidRDefault="00086B9B" w:rsidP="00DA1A14">
      <w:pPr>
        <w:ind w:firstLine="708"/>
        <w:rPr>
          <w:rFonts w:ascii="Arial" w:hAnsi="Arial" w:cs="Arial"/>
        </w:rPr>
      </w:pPr>
    </w:p>
    <w:p w14:paraId="2A7B9F45" w14:textId="77777777" w:rsidR="00506BF3" w:rsidRPr="0043119F" w:rsidRDefault="00506BF3" w:rsidP="00DA1A14">
      <w:pPr>
        <w:ind w:firstLine="708"/>
        <w:rPr>
          <w:rFonts w:ascii="Arial" w:hAnsi="Arial" w:cs="Arial"/>
        </w:rPr>
      </w:pPr>
      <w:r w:rsidRPr="0043119F">
        <w:rPr>
          <w:rFonts w:ascii="Arial" w:hAnsi="Arial" w:cs="Arial"/>
        </w:rPr>
        <w:t>1/3 der Lehrgänge darf termingebunden eingegeben werden</w:t>
      </w:r>
    </w:p>
    <w:p w14:paraId="6399F301" w14:textId="77777777" w:rsidR="00506BF3" w:rsidRPr="0043119F" w:rsidRDefault="00506BF3" w:rsidP="00506BF3">
      <w:pPr>
        <w:pStyle w:val="Listenabsatz"/>
        <w:rPr>
          <w:rFonts w:ascii="Arial" w:hAnsi="Arial" w:cs="Arial"/>
        </w:rPr>
      </w:pPr>
      <w:r w:rsidRPr="0043119F">
        <w:rPr>
          <w:rFonts w:ascii="Arial" w:hAnsi="Arial" w:cs="Arial"/>
        </w:rPr>
        <w:t>1/3 der Lehrgänge wird auf einen bestimmten Monat beschränkt</w:t>
      </w:r>
    </w:p>
    <w:p w14:paraId="240C5E82" w14:textId="77777777" w:rsidR="00506BF3" w:rsidRPr="0043119F" w:rsidRDefault="00506BF3" w:rsidP="00506BF3">
      <w:pPr>
        <w:pStyle w:val="Listenabsatz"/>
        <w:rPr>
          <w:rFonts w:ascii="Arial" w:hAnsi="Arial" w:cs="Arial"/>
        </w:rPr>
      </w:pPr>
      <w:r w:rsidRPr="0043119F">
        <w:rPr>
          <w:rFonts w:ascii="Arial" w:hAnsi="Arial" w:cs="Arial"/>
        </w:rPr>
        <w:t xml:space="preserve">1/3 der Lehrgänge wird freigegeben für die Terminierung über das Halbjahr verteilt </w:t>
      </w:r>
    </w:p>
    <w:p w14:paraId="086C7464" w14:textId="7EF44507" w:rsidR="007E4901" w:rsidRPr="007E4901" w:rsidRDefault="0065425D" w:rsidP="0065425D">
      <w:pPr>
        <w:spacing w:before="100" w:beforeAutospacing="1" w:after="100" w:afterAutospacing="1"/>
        <w:rPr>
          <w:rFonts w:ascii="Arial" w:eastAsia="Times New Roman" w:hAnsi="Arial" w:cs="Arial"/>
          <w:b/>
          <w:bCs/>
          <w:highlight w:val="yellow"/>
          <w:lang w:eastAsia="de-DE"/>
        </w:rPr>
      </w:pPr>
      <w:bookmarkStart w:id="2" w:name="_Hlk208578505"/>
      <w:bookmarkEnd w:id="1"/>
      <w:r w:rsidRPr="007E4901">
        <w:rPr>
          <w:rFonts w:ascii="Arial" w:eastAsia="Times New Roman" w:hAnsi="Arial" w:cs="Arial"/>
          <w:b/>
          <w:bCs/>
          <w:lang w:eastAsia="de-DE"/>
        </w:rPr>
        <w:lastRenderedPageBreak/>
        <w:t>Sperrzeiten:</w:t>
      </w:r>
      <w:r w:rsidRPr="007E4901">
        <w:rPr>
          <w:rFonts w:ascii="Arial" w:eastAsia="Times New Roman" w:hAnsi="Arial" w:cs="Arial"/>
          <w:lang w:eastAsia="de-DE"/>
        </w:rPr>
        <w:t xml:space="preserve"> In folgenden Zeiträumen dürfen keine Lehrgänge eingeplant werden:</w:t>
      </w:r>
      <w:r w:rsidR="007E4901">
        <w:rPr>
          <w:rFonts w:ascii="Arial" w:eastAsia="Times New Roman" w:hAnsi="Arial" w:cs="Arial"/>
          <w:lang w:eastAsia="de-DE"/>
        </w:rPr>
        <w:t xml:space="preserve"> </w:t>
      </w:r>
      <w:r w:rsidR="00270B34">
        <w:rPr>
          <w:rFonts w:ascii="Arial" w:eastAsia="Times New Roman" w:hAnsi="Arial" w:cs="Arial"/>
          <w:lang w:eastAsia="de-DE"/>
        </w:rPr>
        <w:t xml:space="preserve">Weihnachtsferien: </w:t>
      </w:r>
      <w:r w:rsidR="00270B34" w:rsidRPr="00270B34">
        <w:rPr>
          <w:rFonts w:ascii="Arial" w:eastAsia="Times New Roman" w:hAnsi="Arial" w:cs="Arial"/>
          <w:b/>
          <w:bCs/>
          <w:lang w:eastAsia="de-DE"/>
        </w:rPr>
        <w:t>24.12.2026 bis 08.01.2027</w:t>
      </w:r>
      <w:r w:rsidR="00270B34">
        <w:rPr>
          <w:rFonts w:ascii="Arial" w:eastAsia="Times New Roman" w:hAnsi="Arial" w:cs="Arial"/>
          <w:lang w:eastAsia="de-DE"/>
        </w:rPr>
        <w:t xml:space="preserve">, </w:t>
      </w:r>
      <w:r w:rsidR="007E4901" w:rsidRPr="007E4901">
        <w:rPr>
          <w:rFonts w:ascii="Arial" w:eastAsia="Times New Roman" w:hAnsi="Arial" w:cs="Arial"/>
          <w:lang w:eastAsia="de-DE"/>
        </w:rPr>
        <w:t>Rosenmontag und Faschingsdienstag</w:t>
      </w:r>
      <w:r w:rsidR="00D87059">
        <w:rPr>
          <w:rFonts w:ascii="Arial" w:eastAsia="Times New Roman" w:hAnsi="Arial" w:cs="Arial"/>
          <w:lang w:eastAsia="de-DE"/>
        </w:rPr>
        <w:t xml:space="preserve"> </w:t>
      </w:r>
      <w:r w:rsidR="007E4901" w:rsidRPr="007E4901">
        <w:rPr>
          <w:rFonts w:ascii="Arial" w:eastAsia="Times New Roman" w:hAnsi="Arial" w:cs="Arial"/>
          <w:b/>
          <w:bCs/>
          <w:lang w:eastAsia="de-DE"/>
        </w:rPr>
        <w:t>08.-09.02.2027</w:t>
      </w:r>
      <w:r w:rsidR="00993934">
        <w:rPr>
          <w:rFonts w:ascii="Arial" w:eastAsia="Times New Roman" w:hAnsi="Arial" w:cs="Arial"/>
          <w:b/>
          <w:bCs/>
          <w:lang w:eastAsia="de-DE"/>
        </w:rPr>
        <w:t>.</w:t>
      </w:r>
    </w:p>
    <w:p w14:paraId="33C28893" w14:textId="2EF91F5D" w:rsidR="00086B9B" w:rsidRPr="0043119F" w:rsidRDefault="00086B9B" w:rsidP="00DA1A14">
      <w:pPr>
        <w:rPr>
          <w:rFonts w:ascii="Arial" w:hAnsi="Arial" w:cs="Arial"/>
        </w:rPr>
      </w:pPr>
      <w:bookmarkStart w:id="3" w:name="_Hlk191590854"/>
      <w:bookmarkEnd w:id="2"/>
      <w:r w:rsidRPr="0076715A">
        <w:rPr>
          <w:rFonts w:ascii="Arial" w:hAnsi="Arial" w:cs="Arial"/>
        </w:rPr>
        <w:t xml:space="preserve">Der </w:t>
      </w:r>
      <w:r w:rsidRPr="0076715A">
        <w:rPr>
          <w:rFonts w:ascii="Arial" w:hAnsi="Arial" w:cs="Arial"/>
          <w:b/>
        </w:rPr>
        <w:t>Anmeldeschluss</w:t>
      </w:r>
      <w:r w:rsidRPr="0076715A">
        <w:rPr>
          <w:rFonts w:ascii="Arial" w:hAnsi="Arial" w:cs="Arial"/>
        </w:rPr>
        <w:t xml:space="preserve"> einer Veranstaltung </w:t>
      </w:r>
      <w:r w:rsidR="006B7EAD" w:rsidRPr="0076715A">
        <w:rPr>
          <w:rFonts w:ascii="Arial" w:hAnsi="Arial" w:cs="Arial"/>
        </w:rPr>
        <w:t xml:space="preserve">im Präsenzbereich muss unbedingt auf </w:t>
      </w:r>
      <w:r w:rsidR="006B7EAD" w:rsidRPr="0076715A">
        <w:rPr>
          <w:rFonts w:ascii="Arial" w:hAnsi="Arial" w:cs="Arial"/>
          <w:b/>
        </w:rPr>
        <w:t>„automatische Berechnung“</w:t>
      </w:r>
      <w:r w:rsidR="003C4481" w:rsidRPr="0076715A">
        <w:rPr>
          <w:rFonts w:ascii="Arial" w:hAnsi="Arial" w:cs="Arial"/>
        </w:rPr>
        <w:t xml:space="preserve"> gesetzt werden </w:t>
      </w:r>
      <w:r w:rsidR="006B7EAD" w:rsidRPr="0076715A">
        <w:rPr>
          <w:rFonts w:ascii="Arial" w:hAnsi="Arial" w:cs="Arial"/>
        </w:rPr>
        <w:t xml:space="preserve">solange der Planungsprozess noch bei Herrn Beer liegt und </w:t>
      </w:r>
      <w:r w:rsidR="001143E1" w:rsidRPr="0076715A">
        <w:rPr>
          <w:rFonts w:ascii="Arial" w:hAnsi="Arial" w:cs="Arial"/>
        </w:rPr>
        <w:t xml:space="preserve">die endgültigen Termine von ihm </w:t>
      </w:r>
      <w:r w:rsidR="00BD6094" w:rsidRPr="0076715A">
        <w:rPr>
          <w:rFonts w:ascii="Arial" w:hAnsi="Arial" w:cs="Arial"/>
        </w:rPr>
        <w:t xml:space="preserve">noch nicht </w:t>
      </w:r>
      <w:r w:rsidR="001143E1" w:rsidRPr="0076715A">
        <w:rPr>
          <w:rFonts w:ascii="Arial" w:hAnsi="Arial" w:cs="Arial"/>
        </w:rPr>
        <w:t>freigegeben wurden.</w:t>
      </w:r>
      <w:r w:rsidR="001143E1" w:rsidRPr="0043119F">
        <w:rPr>
          <w:rFonts w:ascii="Arial" w:hAnsi="Arial" w:cs="Arial"/>
        </w:rPr>
        <w:t xml:space="preserve">  </w:t>
      </w:r>
      <w:r w:rsidR="006B7EAD" w:rsidRPr="0043119F">
        <w:rPr>
          <w:rFonts w:ascii="Arial" w:hAnsi="Arial" w:cs="Arial"/>
        </w:rPr>
        <w:t xml:space="preserve"> </w:t>
      </w:r>
    </w:p>
    <w:bookmarkEnd w:id="3"/>
    <w:p w14:paraId="5193FFC1" w14:textId="77777777" w:rsidR="006B7EAD" w:rsidRPr="0043119F" w:rsidRDefault="006B7EAD" w:rsidP="00DA1A14">
      <w:pPr>
        <w:rPr>
          <w:rFonts w:ascii="Arial" w:hAnsi="Arial" w:cs="Arial"/>
          <w:b/>
          <w:color w:val="FF0000"/>
        </w:rPr>
      </w:pPr>
    </w:p>
    <w:p w14:paraId="48F515FC" w14:textId="6DC533FE" w:rsidR="00467A87" w:rsidRDefault="008207B9" w:rsidP="003E606C">
      <w:pPr>
        <w:rPr>
          <w:rFonts w:ascii="Arial" w:hAnsi="Arial" w:cs="Arial"/>
        </w:rPr>
      </w:pPr>
      <w:bookmarkStart w:id="4" w:name="_Hlk209180218"/>
      <w:bookmarkStart w:id="5" w:name="_Hlk191590876"/>
      <w:r w:rsidRPr="0043119F">
        <w:rPr>
          <w:rFonts w:ascii="Arial" w:hAnsi="Arial" w:cs="Arial"/>
        </w:rPr>
        <w:t xml:space="preserve">Neben Lehrgängen, die nur eine Veranstaltung enthalten, können </w:t>
      </w:r>
      <w:r w:rsidR="00334381">
        <w:rPr>
          <w:rFonts w:ascii="Arial" w:hAnsi="Arial" w:cs="Arial"/>
        </w:rPr>
        <w:t>in</w:t>
      </w:r>
      <w:r w:rsidRPr="0043119F">
        <w:rPr>
          <w:rFonts w:ascii="Arial" w:hAnsi="Arial" w:cs="Arial"/>
        </w:rPr>
        <w:t xml:space="preserve"> PlaTo auch </w:t>
      </w:r>
      <w:r w:rsidRPr="0043119F">
        <w:rPr>
          <w:rFonts w:ascii="Arial" w:hAnsi="Arial" w:cs="Arial"/>
          <w:b/>
        </w:rPr>
        <w:t>Lehrgänge mit mehreren Veranstaltungen</w:t>
      </w:r>
      <w:r w:rsidRPr="0043119F">
        <w:rPr>
          <w:rFonts w:ascii="Arial" w:hAnsi="Arial" w:cs="Arial"/>
        </w:rPr>
        <w:t xml:space="preserve"> e</w:t>
      </w:r>
      <w:r w:rsidR="00334381">
        <w:rPr>
          <w:rFonts w:ascii="Arial" w:hAnsi="Arial" w:cs="Arial"/>
        </w:rPr>
        <w:t xml:space="preserve">ingestellt </w:t>
      </w:r>
      <w:r w:rsidRPr="0043119F">
        <w:rPr>
          <w:rFonts w:ascii="Arial" w:hAnsi="Arial" w:cs="Arial"/>
        </w:rPr>
        <w:t xml:space="preserve">werden. Damit sind </w:t>
      </w:r>
      <w:r w:rsidRPr="0043119F">
        <w:rPr>
          <w:rFonts w:ascii="Arial" w:hAnsi="Arial" w:cs="Arial"/>
          <w:b/>
        </w:rPr>
        <w:t>Blended-Lehrgänge</w:t>
      </w:r>
      <w:r w:rsidRPr="0043119F">
        <w:rPr>
          <w:rFonts w:ascii="Arial" w:hAnsi="Arial" w:cs="Arial"/>
        </w:rPr>
        <w:t xml:space="preserve"> möglich, z.B. eine Präsenzveranstaltung mit vorgelagerter eSession oder ein </w:t>
      </w:r>
      <w:r w:rsidR="00993934">
        <w:rPr>
          <w:rFonts w:ascii="Arial" w:hAnsi="Arial" w:cs="Arial"/>
        </w:rPr>
        <w:t>MOS (</w:t>
      </w:r>
      <w:r w:rsidRPr="0043119F">
        <w:rPr>
          <w:rFonts w:ascii="Arial" w:hAnsi="Arial" w:cs="Arial"/>
        </w:rPr>
        <w:t>Moderiertes-Online-Seminar mit einer eSession.</w:t>
      </w:r>
      <w:r w:rsidR="0065425D" w:rsidRPr="0043119F">
        <w:rPr>
          <w:rFonts w:ascii="Arial" w:eastAsia="Times New Roman" w:hAnsi="Arial" w:cs="Arial"/>
          <w:b/>
          <w:bCs/>
          <w:lang w:eastAsia="de-DE"/>
        </w:rPr>
        <w:t xml:space="preserve"> </w:t>
      </w:r>
      <w:r w:rsidR="0065425D" w:rsidRPr="00A46111">
        <w:rPr>
          <w:rFonts w:ascii="Arial" w:eastAsia="Times New Roman" w:hAnsi="Arial" w:cs="Arial"/>
          <w:b/>
          <w:bCs/>
          <w:lang w:eastAsia="de-DE"/>
        </w:rPr>
        <w:t>Einschränkung:</w:t>
      </w:r>
      <w:r w:rsidR="0065425D" w:rsidRPr="00A46111">
        <w:rPr>
          <w:rFonts w:ascii="Arial" w:eastAsia="Times New Roman" w:hAnsi="Arial" w:cs="Arial"/>
          <w:lang w:eastAsia="de-DE"/>
        </w:rPr>
        <w:t xml:space="preserve"> Alle Veranstaltungen können aktuell nur bis einschließlich </w:t>
      </w:r>
      <w:r w:rsidR="0065425D" w:rsidRPr="00A46111">
        <w:rPr>
          <w:rFonts w:ascii="Arial" w:eastAsia="Times New Roman" w:hAnsi="Arial" w:cs="Arial"/>
          <w:b/>
          <w:bCs/>
          <w:lang w:eastAsia="de-DE"/>
        </w:rPr>
        <w:t>HJ 2</w:t>
      </w:r>
      <w:r w:rsidR="002B0B3F" w:rsidRPr="00A46111">
        <w:rPr>
          <w:rFonts w:ascii="Arial" w:eastAsia="Times New Roman" w:hAnsi="Arial" w:cs="Arial"/>
          <w:b/>
          <w:bCs/>
          <w:lang w:eastAsia="de-DE"/>
        </w:rPr>
        <w:t xml:space="preserve">6-27.1 </w:t>
      </w:r>
      <w:r w:rsidR="0065425D" w:rsidRPr="00A46111">
        <w:rPr>
          <w:rFonts w:ascii="Arial" w:eastAsia="Times New Roman" w:hAnsi="Arial" w:cs="Arial"/>
          <w:lang w:eastAsia="de-DE"/>
        </w:rPr>
        <w:t>terminiert werden</w:t>
      </w:r>
      <w:r w:rsidR="00ED5A1C" w:rsidRPr="0043119F">
        <w:rPr>
          <w:rFonts w:ascii="Arial" w:hAnsi="Arial" w:cs="Arial"/>
        </w:rPr>
        <w:t xml:space="preserve"> </w:t>
      </w:r>
    </w:p>
    <w:bookmarkEnd w:id="4"/>
    <w:p w14:paraId="461B5471" w14:textId="77777777" w:rsidR="00467A87" w:rsidRDefault="00467A87" w:rsidP="003E606C">
      <w:pPr>
        <w:rPr>
          <w:rFonts w:ascii="Arial" w:hAnsi="Arial" w:cs="Arial"/>
        </w:rPr>
      </w:pPr>
    </w:p>
    <w:p w14:paraId="0B462B24" w14:textId="073D54E9" w:rsidR="00467A87" w:rsidRDefault="00467A87" w:rsidP="003E606C">
      <w:pPr>
        <w:rPr>
          <w:rFonts w:ascii="Arial" w:hAnsi="Arial" w:cs="Arial"/>
        </w:rPr>
      </w:pPr>
      <w:bookmarkStart w:id="6" w:name="_Hlk209180189"/>
      <w:r>
        <w:rPr>
          <w:rFonts w:ascii="Arial" w:hAnsi="Arial" w:cs="Arial"/>
        </w:rPr>
        <w:t xml:space="preserve">Bei Qualifikationslehrgängen, die sich über mehrere Halbjahre erstrecken, soll in der jeweiligen Lehrgangsbeschreibung </w:t>
      </w:r>
      <w:r w:rsidRPr="00467A87">
        <w:rPr>
          <w:rFonts w:ascii="Arial" w:hAnsi="Arial" w:cs="Arial"/>
        </w:rPr>
        <w:t>darauf hin</w:t>
      </w:r>
      <w:r>
        <w:rPr>
          <w:rFonts w:ascii="Arial" w:hAnsi="Arial" w:cs="Arial"/>
        </w:rPr>
        <w:t xml:space="preserve">gewiesen werden, dass es </w:t>
      </w:r>
      <w:r w:rsidRPr="00467A87">
        <w:rPr>
          <w:rFonts w:ascii="Arial" w:hAnsi="Arial" w:cs="Arial"/>
        </w:rPr>
        <w:t>den Folgehalbjahren weitere V</w:t>
      </w:r>
      <w:r>
        <w:rPr>
          <w:rFonts w:ascii="Arial" w:hAnsi="Arial" w:cs="Arial"/>
        </w:rPr>
        <w:t xml:space="preserve">eranstaltungen </w:t>
      </w:r>
      <w:r w:rsidRPr="00467A87">
        <w:rPr>
          <w:rFonts w:ascii="Arial" w:hAnsi="Arial" w:cs="Arial"/>
        </w:rPr>
        <w:t>geben wird</w:t>
      </w:r>
      <w:r>
        <w:rPr>
          <w:rFonts w:ascii="Arial" w:hAnsi="Arial" w:cs="Arial"/>
        </w:rPr>
        <w:t xml:space="preserve">; diese sind dann in der jeweiligen Planungsphase nachträglich zum Lehrgang hinzuzufügen. </w:t>
      </w:r>
      <w:bookmarkStart w:id="7" w:name="_Hlk209069746"/>
    </w:p>
    <w:bookmarkEnd w:id="6"/>
    <w:p w14:paraId="5C46DDD4" w14:textId="77777777" w:rsidR="00467A87" w:rsidRDefault="00467A87" w:rsidP="003E606C">
      <w:pPr>
        <w:rPr>
          <w:rFonts w:ascii="Arial" w:hAnsi="Arial" w:cs="Arial"/>
        </w:rPr>
      </w:pPr>
    </w:p>
    <w:p w14:paraId="089DA814" w14:textId="1DF1B203" w:rsidR="00A46111" w:rsidRDefault="003E606C" w:rsidP="003E606C">
      <w:pPr>
        <w:rPr>
          <w:rFonts w:ascii="Arial" w:hAnsi="Arial" w:cs="Arial"/>
        </w:rPr>
      </w:pPr>
      <w:r w:rsidRPr="003E606C">
        <w:rPr>
          <w:rFonts w:ascii="Arial" w:hAnsi="Arial" w:cs="Arial"/>
        </w:rPr>
        <w:t xml:space="preserve">Selbstlernkurse </w:t>
      </w:r>
      <w:r>
        <w:rPr>
          <w:rFonts w:ascii="Arial" w:hAnsi="Arial" w:cs="Arial"/>
        </w:rPr>
        <w:t xml:space="preserve">(SLKs): SLKs, die erneut angeboten bzw. weiter bedient werden, müssen in PlaTo verlängert werden. Das Verfahren ist hierzu in ALP </w:t>
      </w:r>
      <w:r w:rsidRPr="003E606C">
        <w:rPr>
          <w:rFonts w:ascii="Arial" w:hAnsi="Arial" w:cs="Arial"/>
        </w:rPr>
        <w:t>Wiki beschrieben</w:t>
      </w:r>
      <w:r w:rsidR="00A46111">
        <w:rPr>
          <w:rFonts w:ascii="Arial" w:hAnsi="Arial" w:cs="Arial"/>
        </w:rPr>
        <w:t xml:space="preserve"> unter </w:t>
      </w:r>
    </w:p>
    <w:p w14:paraId="6266AFE1" w14:textId="2ACAAAF1" w:rsidR="003E606C" w:rsidRDefault="00525145" w:rsidP="003E606C">
      <w:pPr>
        <w:rPr>
          <w:rFonts w:ascii="Arial" w:hAnsi="Arial" w:cs="Arial"/>
        </w:rPr>
      </w:pPr>
      <w:hyperlink r:id="rId6" w:history="1">
        <w:r w:rsidR="00A46111" w:rsidRPr="004A2C82">
          <w:rPr>
            <w:rStyle w:val="Hyperlink"/>
            <w:rFonts w:ascii="Arial" w:hAnsi="Arial" w:cs="Arial"/>
          </w:rPr>
          <w:t>https://info.alp.dillingen.de/info/verfahren-bei-langlaufenden-selbstlernkursen-langlaeufer/</w:t>
        </w:r>
      </w:hyperlink>
    </w:p>
    <w:p w14:paraId="4E83A12A" w14:textId="77777777" w:rsidR="00A46111" w:rsidRDefault="00A46111" w:rsidP="003E606C">
      <w:pPr>
        <w:rPr>
          <w:rFonts w:ascii="Arial" w:hAnsi="Arial" w:cs="Arial"/>
          <w:highlight w:val="yellow"/>
        </w:rPr>
      </w:pPr>
    </w:p>
    <w:bookmarkEnd w:id="5"/>
    <w:bookmarkEnd w:id="7"/>
    <w:p w14:paraId="34790208" w14:textId="77777777" w:rsidR="003E606C" w:rsidRDefault="003E606C" w:rsidP="00DA1A14">
      <w:pPr>
        <w:rPr>
          <w:rFonts w:ascii="Arial" w:hAnsi="Arial" w:cs="Arial"/>
          <w:b/>
          <w:color w:val="FF0000"/>
        </w:rPr>
      </w:pPr>
    </w:p>
    <w:p w14:paraId="48FE3BFB" w14:textId="2A164C47" w:rsidR="00BB4603" w:rsidRPr="0043119F" w:rsidRDefault="00BB4603" w:rsidP="00DA1A14">
      <w:pPr>
        <w:rPr>
          <w:rFonts w:ascii="Arial" w:hAnsi="Arial" w:cs="Arial"/>
        </w:rPr>
      </w:pPr>
      <w:r w:rsidRPr="0043119F">
        <w:rPr>
          <w:rFonts w:ascii="Arial" w:hAnsi="Arial" w:cs="Arial"/>
          <w:b/>
          <w:color w:val="FF0000"/>
        </w:rPr>
        <w:t>WICHTIGER HINWEIS</w:t>
      </w:r>
      <w:r w:rsidRPr="0043119F">
        <w:rPr>
          <w:rFonts w:ascii="Arial" w:hAnsi="Arial" w:cs="Arial"/>
        </w:rPr>
        <w:t xml:space="preserve">:  </w:t>
      </w:r>
    </w:p>
    <w:p w14:paraId="0C6033EB" w14:textId="77777777" w:rsidR="007E118C" w:rsidRPr="0043119F" w:rsidRDefault="007E118C" w:rsidP="00AF18D6">
      <w:pPr>
        <w:rPr>
          <w:rFonts w:ascii="Arial" w:hAnsi="Arial" w:cs="Arial"/>
        </w:rPr>
      </w:pPr>
    </w:p>
    <w:p w14:paraId="66ABDD82" w14:textId="393803BE" w:rsidR="0063399C" w:rsidRPr="0043119F" w:rsidRDefault="007E118C" w:rsidP="00BB6242">
      <w:pPr>
        <w:rPr>
          <w:rFonts w:ascii="Arial" w:hAnsi="Arial" w:cs="Arial"/>
        </w:rPr>
      </w:pPr>
      <w:r w:rsidRPr="0043119F">
        <w:rPr>
          <w:rFonts w:ascii="Arial" w:hAnsi="Arial" w:cs="Arial"/>
        </w:rPr>
        <w:t xml:space="preserve">Wir bitten euch bei der </w:t>
      </w:r>
      <w:r w:rsidR="00BB6242" w:rsidRPr="0043119F">
        <w:rPr>
          <w:rFonts w:ascii="Arial" w:hAnsi="Arial" w:cs="Arial"/>
        </w:rPr>
        <w:t>Eingabe eurer Lehrgänge folgende Aspekte und Parameter zu beachten, auf die die AL in der Planungskonferenz besonders den Fokus legen</w:t>
      </w:r>
      <w:r w:rsidR="00525145">
        <w:rPr>
          <w:rFonts w:ascii="Arial" w:hAnsi="Arial" w:cs="Arial"/>
        </w:rPr>
        <w:t xml:space="preserve">, </w:t>
      </w:r>
      <w:r w:rsidR="0063399C" w:rsidRPr="0043119F">
        <w:rPr>
          <w:rFonts w:ascii="Arial" w:hAnsi="Arial" w:cs="Arial"/>
        </w:rPr>
        <w:t xml:space="preserve">falls notwendige Ablehnungen aufgrund einer Überbuchung </w:t>
      </w:r>
      <w:r w:rsidR="00525145">
        <w:rPr>
          <w:rFonts w:ascii="Arial" w:hAnsi="Arial" w:cs="Arial"/>
        </w:rPr>
        <w:t xml:space="preserve">zu tätigen sind: </w:t>
      </w:r>
      <w:r w:rsidR="0063399C" w:rsidRPr="0043119F">
        <w:rPr>
          <w:rFonts w:ascii="Arial" w:hAnsi="Arial" w:cs="Arial"/>
        </w:rPr>
        <w:t xml:space="preserve"> </w:t>
      </w:r>
    </w:p>
    <w:p w14:paraId="1DAC051C" w14:textId="657388C6" w:rsidR="0063399C" w:rsidRPr="0043119F" w:rsidRDefault="00854A98" w:rsidP="00BB6242">
      <w:pPr>
        <w:rPr>
          <w:rFonts w:ascii="Arial" w:hAnsi="Arial" w:cs="Arial"/>
          <w:color w:val="FF0000"/>
        </w:rPr>
      </w:pPr>
      <w:r w:rsidRPr="0043119F">
        <w:rPr>
          <w:rFonts w:ascii="Arial" w:hAnsi="Arial" w:cs="Arial"/>
          <w:color w:val="FF0000"/>
        </w:rPr>
        <w:t xml:space="preserve"> </w:t>
      </w:r>
    </w:p>
    <w:p w14:paraId="388A0E9E" w14:textId="4F0E9465" w:rsidR="0063399C" w:rsidRPr="0043119F" w:rsidRDefault="0063399C" w:rsidP="00BB6242">
      <w:pPr>
        <w:rPr>
          <w:rFonts w:ascii="Arial" w:hAnsi="Arial" w:cs="Arial"/>
        </w:rPr>
      </w:pPr>
      <w:bookmarkStart w:id="8" w:name="_Hlk191589488"/>
      <w:r w:rsidRPr="0043119F">
        <w:rPr>
          <w:rFonts w:ascii="Arial" w:hAnsi="Arial" w:cs="Arial"/>
        </w:rPr>
        <w:t xml:space="preserve">Jede OE soll … </w:t>
      </w:r>
    </w:p>
    <w:p w14:paraId="1455B875" w14:textId="0E138398" w:rsidR="00BB6242" w:rsidRPr="0043119F" w:rsidRDefault="00BB6242" w:rsidP="00BB6242">
      <w:pPr>
        <w:rPr>
          <w:rFonts w:ascii="Arial" w:hAnsi="Arial" w:cs="Arial"/>
        </w:rPr>
      </w:pPr>
      <w:r w:rsidRPr="0043119F">
        <w:rPr>
          <w:rFonts w:ascii="Arial" w:hAnsi="Arial" w:cs="Arial"/>
        </w:rPr>
        <w:t xml:space="preserve"> </w:t>
      </w:r>
    </w:p>
    <w:p w14:paraId="797A1CD6" w14:textId="33EBB6CD" w:rsidR="00BB6242" w:rsidRPr="0043119F" w:rsidRDefault="00BB6242" w:rsidP="0063399C">
      <w:pPr>
        <w:pStyle w:val="Listenabsatz"/>
        <w:numPr>
          <w:ilvl w:val="0"/>
          <w:numId w:val="6"/>
        </w:numPr>
        <w:rPr>
          <w:rFonts w:ascii="Arial" w:hAnsi="Arial" w:cs="Arial"/>
        </w:rPr>
      </w:pPr>
      <w:r w:rsidRPr="0043119F">
        <w:rPr>
          <w:rFonts w:ascii="Arial" w:hAnsi="Arial" w:cs="Arial"/>
        </w:rPr>
        <w:t>möglichst wenig 5-tägige</w:t>
      </w:r>
      <w:r w:rsidR="00700121" w:rsidRPr="0043119F">
        <w:rPr>
          <w:rFonts w:ascii="Arial" w:hAnsi="Arial" w:cs="Arial"/>
        </w:rPr>
        <w:t>,</w:t>
      </w:r>
      <w:r w:rsidR="0076715A">
        <w:rPr>
          <w:rFonts w:ascii="Arial" w:hAnsi="Arial" w:cs="Arial"/>
        </w:rPr>
        <w:t xml:space="preserve"> </w:t>
      </w:r>
      <w:r w:rsidR="0063399C" w:rsidRPr="0043119F">
        <w:rPr>
          <w:rFonts w:ascii="Arial" w:hAnsi="Arial" w:cs="Arial"/>
        </w:rPr>
        <w:t xml:space="preserve">zugunsten von </w:t>
      </w:r>
      <w:r w:rsidRPr="0043119F">
        <w:rPr>
          <w:rFonts w:ascii="Arial" w:hAnsi="Arial" w:cs="Arial"/>
        </w:rPr>
        <w:t>max. 3-tägig</w:t>
      </w:r>
      <w:r w:rsidR="0063399C" w:rsidRPr="0043119F">
        <w:rPr>
          <w:rFonts w:ascii="Arial" w:hAnsi="Arial" w:cs="Arial"/>
        </w:rPr>
        <w:t>e</w:t>
      </w:r>
      <w:r w:rsidR="0076715A">
        <w:rPr>
          <w:rFonts w:ascii="Arial" w:hAnsi="Arial" w:cs="Arial"/>
        </w:rPr>
        <w:t xml:space="preserve">n Veranstaltungen </w:t>
      </w:r>
      <w:r w:rsidRPr="0043119F">
        <w:rPr>
          <w:rFonts w:ascii="Arial" w:hAnsi="Arial" w:cs="Arial"/>
        </w:rPr>
        <w:t>einplanen</w:t>
      </w:r>
      <w:r w:rsidR="0063399C" w:rsidRPr="0043119F">
        <w:rPr>
          <w:rFonts w:ascii="Arial" w:hAnsi="Arial" w:cs="Arial"/>
        </w:rPr>
        <w:t xml:space="preserve"> bzw. mehrtägige Veranstaltungen kürzen und </w:t>
      </w:r>
      <w:r w:rsidR="0076715A">
        <w:rPr>
          <w:rFonts w:ascii="Arial" w:hAnsi="Arial" w:cs="Arial"/>
        </w:rPr>
        <w:t>durch</w:t>
      </w:r>
      <w:r w:rsidR="0063399C" w:rsidRPr="0043119F">
        <w:rPr>
          <w:rFonts w:ascii="Arial" w:hAnsi="Arial" w:cs="Arial"/>
        </w:rPr>
        <w:t xml:space="preserve"> </w:t>
      </w:r>
      <w:r w:rsidRPr="0043119F">
        <w:rPr>
          <w:rFonts w:ascii="Arial" w:hAnsi="Arial" w:cs="Arial"/>
        </w:rPr>
        <w:t>eSessions flankieren – Ausnahmen</w:t>
      </w:r>
      <w:r w:rsidR="0063399C" w:rsidRPr="0043119F">
        <w:rPr>
          <w:rFonts w:ascii="Arial" w:hAnsi="Arial" w:cs="Arial"/>
        </w:rPr>
        <w:t xml:space="preserve"> stellen hier </w:t>
      </w:r>
      <w:r w:rsidRPr="0043119F">
        <w:rPr>
          <w:rFonts w:ascii="Arial" w:hAnsi="Arial" w:cs="Arial"/>
        </w:rPr>
        <w:t>Qualifizierungslehrgänge</w:t>
      </w:r>
      <w:r w:rsidR="0063399C" w:rsidRPr="0043119F">
        <w:rPr>
          <w:rFonts w:ascii="Arial" w:hAnsi="Arial" w:cs="Arial"/>
        </w:rPr>
        <w:t xml:space="preserve"> dar</w:t>
      </w:r>
      <w:r w:rsidR="00700121" w:rsidRPr="0043119F">
        <w:rPr>
          <w:rFonts w:ascii="Arial" w:hAnsi="Arial" w:cs="Arial"/>
        </w:rPr>
        <w:t xml:space="preserve">. </w:t>
      </w:r>
      <w:r w:rsidR="0063399C" w:rsidRPr="0043119F">
        <w:rPr>
          <w:rFonts w:ascii="Arial" w:hAnsi="Arial" w:cs="Arial"/>
        </w:rPr>
        <w:t xml:space="preserve"> </w:t>
      </w:r>
    </w:p>
    <w:p w14:paraId="71F6ADBA" w14:textId="7600CC47" w:rsidR="00C80F17" w:rsidRPr="0043119F" w:rsidRDefault="0063399C" w:rsidP="00D612FC">
      <w:pPr>
        <w:pStyle w:val="Listenabsatz"/>
        <w:numPr>
          <w:ilvl w:val="0"/>
          <w:numId w:val="6"/>
        </w:numPr>
        <w:rPr>
          <w:rFonts w:ascii="Arial" w:hAnsi="Arial" w:cs="Arial"/>
        </w:rPr>
      </w:pPr>
      <w:r w:rsidRPr="0043119F">
        <w:rPr>
          <w:rFonts w:ascii="Arial" w:hAnsi="Arial" w:cs="Arial"/>
        </w:rPr>
        <w:t>g</w:t>
      </w:r>
      <w:r w:rsidR="00BB6242" w:rsidRPr="0043119F">
        <w:rPr>
          <w:rFonts w:ascii="Arial" w:hAnsi="Arial" w:cs="Arial"/>
        </w:rPr>
        <w:t xml:space="preserve">enerell mehr Online- oder </w:t>
      </w:r>
      <w:r w:rsidR="00700121" w:rsidRPr="0043119F">
        <w:rPr>
          <w:rFonts w:ascii="Arial" w:hAnsi="Arial" w:cs="Arial"/>
        </w:rPr>
        <w:t>B</w:t>
      </w:r>
      <w:r w:rsidR="00BB6242" w:rsidRPr="0043119F">
        <w:rPr>
          <w:rFonts w:ascii="Arial" w:hAnsi="Arial" w:cs="Arial"/>
        </w:rPr>
        <w:t>lended-Formate einplanen</w:t>
      </w:r>
      <w:r w:rsidRPr="0043119F">
        <w:rPr>
          <w:rFonts w:ascii="Arial" w:hAnsi="Arial" w:cs="Arial"/>
        </w:rPr>
        <w:t xml:space="preserve">. </w:t>
      </w:r>
      <w:r w:rsidR="00700121" w:rsidRPr="0043119F">
        <w:rPr>
          <w:rFonts w:ascii="Arial" w:hAnsi="Arial" w:cs="Arial"/>
        </w:rPr>
        <w:t xml:space="preserve">Viele Lehrgänge </w:t>
      </w:r>
      <w:r w:rsidR="00C80F17" w:rsidRPr="0043119F">
        <w:rPr>
          <w:rFonts w:ascii="Arial" w:hAnsi="Arial" w:cs="Arial"/>
        </w:rPr>
        <w:t xml:space="preserve">konnten im letzten Halbjahr aufgrund äußerer Zwänge in </w:t>
      </w:r>
      <w:r w:rsidR="00700121" w:rsidRPr="0043119F">
        <w:rPr>
          <w:rFonts w:ascii="Arial" w:hAnsi="Arial" w:cs="Arial"/>
        </w:rPr>
        <w:t>Online-Formate überführt werden</w:t>
      </w:r>
      <w:r w:rsidR="00C80F17" w:rsidRPr="0043119F">
        <w:rPr>
          <w:rFonts w:ascii="Arial" w:hAnsi="Arial" w:cs="Arial"/>
        </w:rPr>
        <w:t xml:space="preserve">. </w:t>
      </w:r>
    </w:p>
    <w:p w14:paraId="156BCCA2" w14:textId="30E4C1EC" w:rsidR="00BB6242" w:rsidRPr="0043119F" w:rsidRDefault="00BB6242" w:rsidP="00D612FC">
      <w:pPr>
        <w:pStyle w:val="Listenabsatz"/>
        <w:numPr>
          <w:ilvl w:val="0"/>
          <w:numId w:val="6"/>
        </w:numPr>
        <w:rPr>
          <w:rFonts w:ascii="Arial" w:hAnsi="Arial" w:cs="Arial"/>
        </w:rPr>
      </w:pPr>
      <w:r w:rsidRPr="0043119F">
        <w:rPr>
          <w:rFonts w:ascii="Arial" w:hAnsi="Arial" w:cs="Arial"/>
        </w:rPr>
        <w:t xml:space="preserve">Lehrgänge, die </w:t>
      </w:r>
      <w:r w:rsidR="00700121" w:rsidRPr="0043119F">
        <w:rPr>
          <w:rFonts w:ascii="Arial" w:hAnsi="Arial" w:cs="Arial"/>
        </w:rPr>
        <w:t>vom StM</w:t>
      </w:r>
      <w:r w:rsidR="00334381">
        <w:rPr>
          <w:rFonts w:ascii="Arial" w:hAnsi="Arial" w:cs="Arial"/>
        </w:rPr>
        <w:t>U</w:t>
      </w:r>
      <w:r w:rsidR="00700121" w:rsidRPr="0043119F">
        <w:rPr>
          <w:rFonts w:ascii="Arial" w:hAnsi="Arial" w:cs="Arial"/>
        </w:rPr>
        <w:t xml:space="preserve">K durch ein </w:t>
      </w:r>
      <w:r w:rsidRPr="0043119F">
        <w:rPr>
          <w:rFonts w:ascii="Arial" w:hAnsi="Arial" w:cs="Arial"/>
        </w:rPr>
        <w:t xml:space="preserve">Auftrags-KMS </w:t>
      </w:r>
      <w:r w:rsidR="00700121" w:rsidRPr="0043119F">
        <w:rPr>
          <w:rFonts w:ascii="Arial" w:hAnsi="Arial" w:cs="Arial"/>
        </w:rPr>
        <w:t>beauftragt sind</w:t>
      </w:r>
      <w:r w:rsidR="0076715A">
        <w:rPr>
          <w:rFonts w:ascii="Arial" w:hAnsi="Arial" w:cs="Arial"/>
        </w:rPr>
        <w:t>,</w:t>
      </w:r>
      <w:r w:rsidR="00700121" w:rsidRPr="0043119F">
        <w:rPr>
          <w:rFonts w:ascii="Arial" w:hAnsi="Arial" w:cs="Arial"/>
        </w:rPr>
        <w:t xml:space="preserve"> als solche in der Kommentarfunktion anzeigen, da diese </w:t>
      </w:r>
      <w:r w:rsidR="0063399C" w:rsidRPr="0043119F">
        <w:rPr>
          <w:rFonts w:ascii="Arial" w:hAnsi="Arial" w:cs="Arial"/>
        </w:rPr>
        <w:t xml:space="preserve">prioritär verplant werden müssen; </w:t>
      </w:r>
      <w:r w:rsidR="0076715A">
        <w:rPr>
          <w:rFonts w:ascii="Arial" w:hAnsi="Arial" w:cs="Arial"/>
        </w:rPr>
        <w:t>m</w:t>
      </w:r>
      <w:r w:rsidR="00700121" w:rsidRPr="0043119F">
        <w:rPr>
          <w:rFonts w:ascii="Arial" w:hAnsi="Arial" w:cs="Arial"/>
        </w:rPr>
        <w:t xml:space="preserve">ündliche </w:t>
      </w:r>
      <w:r w:rsidR="0063399C" w:rsidRPr="0043119F">
        <w:rPr>
          <w:rFonts w:ascii="Arial" w:hAnsi="Arial" w:cs="Arial"/>
        </w:rPr>
        <w:t xml:space="preserve">Einzelwünsche aus </w:t>
      </w:r>
      <w:r w:rsidR="00700121" w:rsidRPr="0043119F">
        <w:rPr>
          <w:rFonts w:ascii="Arial" w:hAnsi="Arial" w:cs="Arial"/>
        </w:rPr>
        <w:t xml:space="preserve">den </w:t>
      </w:r>
      <w:r w:rsidR="0063399C" w:rsidRPr="0043119F">
        <w:rPr>
          <w:rFonts w:ascii="Arial" w:hAnsi="Arial" w:cs="Arial"/>
        </w:rPr>
        <w:t>Referaten am StM</w:t>
      </w:r>
      <w:r w:rsidR="00334381">
        <w:rPr>
          <w:rFonts w:ascii="Arial" w:hAnsi="Arial" w:cs="Arial"/>
        </w:rPr>
        <w:t>U</w:t>
      </w:r>
      <w:r w:rsidR="0063399C" w:rsidRPr="0043119F">
        <w:rPr>
          <w:rFonts w:ascii="Arial" w:hAnsi="Arial" w:cs="Arial"/>
        </w:rPr>
        <w:t xml:space="preserve">K sind hier nicht </w:t>
      </w:r>
      <w:r w:rsidR="00700121" w:rsidRPr="0043119F">
        <w:rPr>
          <w:rFonts w:ascii="Arial" w:hAnsi="Arial" w:cs="Arial"/>
        </w:rPr>
        <w:t>r</w:t>
      </w:r>
      <w:r w:rsidR="0063399C" w:rsidRPr="0043119F">
        <w:rPr>
          <w:rFonts w:ascii="Arial" w:hAnsi="Arial" w:cs="Arial"/>
        </w:rPr>
        <w:t>elevant</w:t>
      </w:r>
      <w:r w:rsidR="00700121" w:rsidRPr="0043119F">
        <w:rPr>
          <w:rFonts w:ascii="Arial" w:hAnsi="Arial" w:cs="Arial"/>
        </w:rPr>
        <w:t xml:space="preserve">. </w:t>
      </w:r>
      <w:r w:rsidR="0063399C" w:rsidRPr="0043119F">
        <w:rPr>
          <w:rFonts w:ascii="Arial" w:hAnsi="Arial" w:cs="Arial"/>
        </w:rPr>
        <w:t xml:space="preserve"> </w:t>
      </w:r>
      <w:r w:rsidRPr="0043119F">
        <w:rPr>
          <w:rFonts w:ascii="Arial" w:hAnsi="Arial" w:cs="Arial"/>
        </w:rPr>
        <w:t xml:space="preserve"> </w:t>
      </w:r>
    </w:p>
    <w:p w14:paraId="63960D8F" w14:textId="3C437B84" w:rsidR="00BB6242" w:rsidRPr="0043119F" w:rsidRDefault="0063399C" w:rsidP="0063399C">
      <w:pPr>
        <w:pStyle w:val="Listenabsatz"/>
        <w:numPr>
          <w:ilvl w:val="0"/>
          <w:numId w:val="6"/>
        </w:numPr>
        <w:rPr>
          <w:rFonts w:ascii="Arial" w:hAnsi="Arial" w:cs="Arial"/>
        </w:rPr>
      </w:pPr>
      <w:r w:rsidRPr="0043119F">
        <w:rPr>
          <w:rFonts w:ascii="Arial" w:hAnsi="Arial" w:cs="Arial"/>
        </w:rPr>
        <w:t>i</w:t>
      </w:r>
      <w:r w:rsidR="00BB6242" w:rsidRPr="0043119F">
        <w:rPr>
          <w:rFonts w:ascii="Arial" w:hAnsi="Arial" w:cs="Arial"/>
        </w:rPr>
        <w:t>n reguläre</w:t>
      </w:r>
      <w:r w:rsidRPr="0043119F">
        <w:rPr>
          <w:rFonts w:ascii="Arial" w:hAnsi="Arial" w:cs="Arial"/>
        </w:rPr>
        <w:t>n</w:t>
      </w:r>
      <w:r w:rsidR="00BB6242" w:rsidRPr="0043119F">
        <w:rPr>
          <w:rFonts w:ascii="Arial" w:hAnsi="Arial" w:cs="Arial"/>
        </w:rPr>
        <w:t xml:space="preserve"> Lehrgängen max. 25-30 Teilnehmer einplanen</w:t>
      </w:r>
      <w:r w:rsidR="00700121" w:rsidRPr="0043119F">
        <w:rPr>
          <w:rFonts w:ascii="Arial" w:hAnsi="Arial" w:cs="Arial"/>
        </w:rPr>
        <w:t xml:space="preserve">; Ausnahme stellen hier Veranstaltungen für </w:t>
      </w:r>
      <w:r w:rsidR="00BB6242" w:rsidRPr="0043119F">
        <w:rPr>
          <w:rFonts w:ascii="Arial" w:hAnsi="Arial" w:cs="Arial"/>
        </w:rPr>
        <w:t xml:space="preserve">besondere Gruppen </w:t>
      </w:r>
      <w:r w:rsidR="00700121" w:rsidRPr="0043119F">
        <w:rPr>
          <w:rFonts w:ascii="Arial" w:hAnsi="Arial" w:cs="Arial"/>
        </w:rPr>
        <w:t xml:space="preserve">dar, z.B. </w:t>
      </w:r>
      <w:r w:rsidR="00BB6242" w:rsidRPr="0043119F">
        <w:rPr>
          <w:rFonts w:ascii="Arial" w:hAnsi="Arial" w:cs="Arial"/>
        </w:rPr>
        <w:t>Seminarvorstände, Seminarlehrer</w:t>
      </w:r>
      <w:r w:rsidR="00C80F17" w:rsidRPr="0043119F">
        <w:rPr>
          <w:rFonts w:ascii="Arial" w:hAnsi="Arial" w:cs="Arial"/>
        </w:rPr>
        <w:t>.</w:t>
      </w:r>
      <w:r w:rsidR="00BB6242" w:rsidRPr="0043119F">
        <w:rPr>
          <w:rFonts w:ascii="Arial" w:hAnsi="Arial" w:cs="Arial"/>
        </w:rPr>
        <w:t xml:space="preserve">  </w:t>
      </w:r>
    </w:p>
    <w:p w14:paraId="40A4CB15" w14:textId="64ABEA70" w:rsidR="0063399C" w:rsidRPr="0043119F" w:rsidRDefault="0063399C" w:rsidP="0063399C">
      <w:pPr>
        <w:pStyle w:val="Listenabsatz"/>
        <w:numPr>
          <w:ilvl w:val="0"/>
          <w:numId w:val="6"/>
        </w:numPr>
        <w:rPr>
          <w:rFonts w:ascii="Arial" w:hAnsi="Arial" w:cs="Arial"/>
        </w:rPr>
      </w:pPr>
      <w:r w:rsidRPr="0043119F">
        <w:rPr>
          <w:rFonts w:ascii="Arial" w:hAnsi="Arial" w:cs="Arial"/>
        </w:rPr>
        <w:t xml:space="preserve">Großveranstaltungen ab ca. </w:t>
      </w:r>
      <w:r w:rsidR="00BB6242" w:rsidRPr="0043119F">
        <w:rPr>
          <w:rFonts w:ascii="Arial" w:hAnsi="Arial" w:cs="Arial"/>
        </w:rPr>
        <w:t xml:space="preserve">40 Teilnehmer </w:t>
      </w:r>
      <w:r w:rsidR="00700121" w:rsidRPr="0043119F">
        <w:rPr>
          <w:rFonts w:ascii="Arial" w:hAnsi="Arial" w:cs="Arial"/>
        </w:rPr>
        <w:t xml:space="preserve">im Vorfeld mit der </w:t>
      </w:r>
      <w:r w:rsidRPr="0043119F">
        <w:rPr>
          <w:rFonts w:ascii="Arial" w:hAnsi="Arial" w:cs="Arial"/>
        </w:rPr>
        <w:t>AL absprechen</w:t>
      </w:r>
      <w:r w:rsidR="00700121" w:rsidRPr="0043119F">
        <w:rPr>
          <w:rFonts w:ascii="Arial" w:hAnsi="Arial" w:cs="Arial"/>
        </w:rPr>
        <w:t xml:space="preserve"> und ebenfalls im Kommentarfeld in PlaTo begründen</w:t>
      </w:r>
      <w:r w:rsidR="00C80F17" w:rsidRPr="0043119F">
        <w:rPr>
          <w:rFonts w:ascii="Arial" w:hAnsi="Arial" w:cs="Arial"/>
        </w:rPr>
        <w:t>.</w:t>
      </w:r>
      <w:r w:rsidRPr="0043119F">
        <w:rPr>
          <w:rFonts w:ascii="Arial" w:hAnsi="Arial" w:cs="Arial"/>
        </w:rPr>
        <w:t xml:space="preserve"> </w:t>
      </w:r>
    </w:p>
    <w:p w14:paraId="42C700CA" w14:textId="06EDCCBD" w:rsidR="0063399C" w:rsidRPr="0043119F" w:rsidRDefault="0063399C" w:rsidP="0063399C">
      <w:pPr>
        <w:pStyle w:val="Listenabsatz"/>
        <w:numPr>
          <w:ilvl w:val="0"/>
          <w:numId w:val="6"/>
        </w:numPr>
        <w:rPr>
          <w:rFonts w:ascii="Arial" w:hAnsi="Arial" w:cs="Arial"/>
        </w:rPr>
      </w:pPr>
      <w:r w:rsidRPr="0043119F">
        <w:rPr>
          <w:rFonts w:ascii="Arial" w:hAnsi="Arial" w:cs="Arial"/>
        </w:rPr>
        <w:t>mit einer realistischen Teilnehmerzahl einplanen</w:t>
      </w:r>
      <w:r w:rsidR="00700121" w:rsidRPr="0043119F">
        <w:rPr>
          <w:rFonts w:ascii="Arial" w:hAnsi="Arial" w:cs="Arial"/>
        </w:rPr>
        <w:t xml:space="preserve">; </w:t>
      </w:r>
      <w:r w:rsidR="0076715A">
        <w:rPr>
          <w:rFonts w:ascii="Arial" w:hAnsi="Arial" w:cs="Arial"/>
        </w:rPr>
        <w:t xml:space="preserve">zu hohe </w:t>
      </w:r>
      <w:r w:rsidR="007E118C" w:rsidRPr="0043119F">
        <w:rPr>
          <w:rFonts w:ascii="Arial" w:hAnsi="Arial" w:cs="Arial"/>
        </w:rPr>
        <w:t>TN-Zahlen</w:t>
      </w:r>
      <w:r w:rsidR="0076715A">
        <w:rPr>
          <w:rFonts w:ascii="Arial" w:hAnsi="Arial" w:cs="Arial"/>
        </w:rPr>
        <w:t xml:space="preserve"> nehmen anderen Einplanungsmöglichkeiten und sind später schwer zu ersetzen. </w:t>
      </w:r>
      <w:r w:rsidR="00334381">
        <w:rPr>
          <w:rFonts w:ascii="Arial" w:hAnsi="Arial" w:cs="Arial"/>
        </w:rPr>
        <w:t xml:space="preserve"> </w:t>
      </w:r>
      <w:r w:rsidR="00700121" w:rsidRPr="0043119F">
        <w:rPr>
          <w:rFonts w:ascii="Arial" w:hAnsi="Arial" w:cs="Arial"/>
        </w:rPr>
        <w:t xml:space="preserve"> </w:t>
      </w:r>
    </w:p>
    <w:p w14:paraId="1AC14E05" w14:textId="223D6EF2" w:rsidR="00C80F17" w:rsidRPr="0043119F" w:rsidRDefault="00BB6242" w:rsidP="000E5227">
      <w:pPr>
        <w:pStyle w:val="Listenabsatz"/>
        <w:numPr>
          <w:ilvl w:val="0"/>
          <w:numId w:val="6"/>
        </w:numPr>
        <w:rPr>
          <w:rFonts w:ascii="Arial" w:hAnsi="Arial" w:cs="Arial"/>
        </w:rPr>
      </w:pPr>
      <w:r w:rsidRPr="0043119F">
        <w:rPr>
          <w:rFonts w:ascii="Arial" w:hAnsi="Arial" w:cs="Arial"/>
        </w:rPr>
        <w:t>L</w:t>
      </w:r>
      <w:r w:rsidR="0063399C" w:rsidRPr="0043119F">
        <w:rPr>
          <w:rFonts w:ascii="Arial" w:hAnsi="Arial" w:cs="Arial"/>
        </w:rPr>
        <w:t xml:space="preserve">ehrgänge, die im letzten </w:t>
      </w:r>
      <w:r w:rsidR="00700121" w:rsidRPr="0043119F">
        <w:rPr>
          <w:rFonts w:ascii="Arial" w:hAnsi="Arial" w:cs="Arial"/>
        </w:rPr>
        <w:t>HJ aufgrund geringer Anmeldungen storniert werden mussten, möglichst nicht mehr ein</w:t>
      </w:r>
      <w:r w:rsidR="0076715A">
        <w:rPr>
          <w:rFonts w:ascii="Arial" w:hAnsi="Arial" w:cs="Arial"/>
        </w:rPr>
        <w:t xml:space="preserve">planen. </w:t>
      </w:r>
      <w:r w:rsidR="00C80F17" w:rsidRPr="0043119F">
        <w:rPr>
          <w:rFonts w:ascii="Arial" w:hAnsi="Arial" w:cs="Arial"/>
        </w:rPr>
        <w:t xml:space="preserve"> </w:t>
      </w:r>
    </w:p>
    <w:p w14:paraId="7C5AE14E" w14:textId="309E54ED" w:rsidR="00700121" w:rsidRPr="0043119F" w:rsidRDefault="00C80F17" w:rsidP="000E5227">
      <w:pPr>
        <w:pStyle w:val="Listenabsatz"/>
        <w:numPr>
          <w:ilvl w:val="0"/>
          <w:numId w:val="6"/>
        </w:numPr>
        <w:rPr>
          <w:rFonts w:ascii="Arial" w:hAnsi="Arial" w:cs="Arial"/>
        </w:rPr>
      </w:pPr>
      <w:r w:rsidRPr="0043119F">
        <w:rPr>
          <w:rFonts w:ascii="Arial" w:hAnsi="Arial" w:cs="Arial"/>
        </w:rPr>
        <w:t>L</w:t>
      </w:r>
      <w:r w:rsidR="0063399C" w:rsidRPr="0043119F">
        <w:rPr>
          <w:rFonts w:ascii="Arial" w:hAnsi="Arial" w:cs="Arial"/>
        </w:rPr>
        <w:t xml:space="preserve">ehrgänge, </w:t>
      </w:r>
      <w:r w:rsidR="00700121" w:rsidRPr="0043119F">
        <w:rPr>
          <w:rFonts w:ascii="Arial" w:hAnsi="Arial" w:cs="Arial"/>
        </w:rPr>
        <w:t xml:space="preserve">bei denen im letzten HJ </w:t>
      </w:r>
      <w:r w:rsidR="0063399C" w:rsidRPr="0043119F">
        <w:rPr>
          <w:rFonts w:ascii="Arial" w:hAnsi="Arial" w:cs="Arial"/>
        </w:rPr>
        <w:t>bereits Res</w:t>
      </w:r>
      <w:r w:rsidR="00BB6242" w:rsidRPr="0043119F">
        <w:rPr>
          <w:rFonts w:ascii="Arial" w:hAnsi="Arial" w:cs="Arial"/>
        </w:rPr>
        <w:t>sourcen und Kapazitäten reduziert w</w:t>
      </w:r>
      <w:r w:rsidR="002B0B3F">
        <w:rPr>
          <w:rFonts w:ascii="Arial" w:hAnsi="Arial" w:cs="Arial"/>
        </w:rPr>
        <w:t>e</w:t>
      </w:r>
      <w:r w:rsidR="00BB6242" w:rsidRPr="0043119F">
        <w:rPr>
          <w:rFonts w:ascii="Arial" w:hAnsi="Arial" w:cs="Arial"/>
        </w:rPr>
        <w:t xml:space="preserve">rden </w:t>
      </w:r>
      <w:r w:rsidR="0063399C" w:rsidRPr="0043119F">
        <w:rPr>
          <w:rFonts w:ascii="Arial" w:hAnsi="Arial" w:cs="Arial"/>
        </w:rPr>
        <w:t>mussten</w:t>
      </w:r>
      <w:r w:rsidR="003D2343">
        <w:rPr>
          <w:rFonts w:ascii="Arial" w:hAnsi="Arial" w:cs="Arial"/>
        </w:rPr>
        <w:t xml:space="preserve"> (</w:t>
      </w:r>
      <w:r w:rsidR="00BB6242" w:rsidRPr="0043119F">
        <w:rPr>
          <w:rFonts w:ascii="Arial" w:hAnsi="Arial" w:cs="Arial"/>
        </w:rPr>
        <w:t>z.B. Tage oder TN-Zahl</w:t>
      </w:r>
      <w:r w:rsidR="003D2343">
        <w:rPr>
          <w:rFonts w:ascii="Arial" w:hAnsi="Arial" w:cs="Arial"/>
        </w:rPr>
        <w:t>)</w:t>
      </w:r>
      <w:r w:rsidR="0076715A">
        <w:rPr>
          <w:rFonts w:ascii="Arial" w:hAnsi="Arial" w:cs="Arial"/>
        </w:rPr>
        <w:t xml:space="preserve">, dies bei der </w:t>
      </w:r>
      <w:r w:rsidR="003D2343">
        <w:rPr>
          <w:rFonts w:ascii="Arial" w:hAnsi="Arial" w:cs="Arial"/>
        </w:rPr>
        <w:t>Neueinplanung</w:t>
      </w:r>
      <w:r w:rsidR="0076715A">
        <w:rPr>
          <w:rFonts w:ascii="Arial" w:hAnsi="Arial" w:cs="Arial"/>
        </w:rPr>
        <w:t xml:space="preserve"> ebenfalls berücksichtigen. </w:t>
      </w:r>
      <w:r w:rsidR="003D2343">
        <w:rPr>
          <w:rFonts w:ascii="Arial" w:hAnsi="Arial" w:cs="Arial"/>
        </w:rPr>
        <w:t xml:space="preserve">Mehrfach stornierte LG sollen nicht mehr eingeplant werden. </w:t>
      </w:r>
      <w:r w:rsidR="007E118C" w:rsidRPr="0043119F">
        <w:rPr>
          <w:rFonts w:ascii="Arial" w:hAnsi="Arial" w:cs="Arial"/>
        </w:rPr>
        <w:t xml:space="preserve"> </w:t>
      </w:r>
      <w:r w:rsidR="00700121" w:rsidRPr="0043119F">
        <w:rPr>
          <w:rFonts w:ascii="Arial" w:hAnsi="Arial" w:cs="Arial"/>
        </w:rPr>
        <w:t xml:space="preserve"> </w:t>
      </w:r>
    </w:p>
    <w:p w14:paraId="1DD5E71B" w14:textId="1230F566" w:rsidR="00BB6242" w:rsidRPr="0043119F" w:rsidRDefault="0076715A" w:rsidP="00DC67C6">
      <w:pPr>
        <w:pStyle w:val="Listenabsatz"/>
        <w:numPr>
          <w:ilvl w:val="0"/>
          <w:numId w:val="6"/>
        </w:numPr>
        <w:rPr>
          <w:rFonts w:ascii="Arial" w:hAnsi="Arial" w:cs="Arial"/>
        </w:rPr>
      </w:pPr>
      <w:r>
        <w:rPr>
          <w:rFonts w:ascii="Arial" w:hAnsi="Arial" w:cs="Arial"/>
        </w:rPr>
        <w:t xml:space="preserve">Platzhalter </w:t>
      </w:r>
      <w:r w:rsidR="008E6C8D">
        <w:rPr>
          <w:rFonts w:ascii="Arial" w:hAnsi="Arial" w:cs="Arial"/>
        </w:rPr>
        <w:t xml:space="preserve">für Präsenzlehrgänge </w:t>
      </w:r>
      <w:r>
        <w:rPr>
          <w:rFonts w:ascii="Arial" w:hAnsi="Arial" w:cs="Arial"/>
        </w:rPr>
        <w:t xml:space="preserve">in PlaTo vermeiden – diese </w:t>
      </w:r>
      <w:r w:rsidR="0063399C" w:rsidRPr="0043119F">
        <w:rPr>
          <w:rFonts w:ascii="Arial" w:hAnsi="Arial" w:cs="Arial"/>
        </w:rPr>
        <w:t>werden er</w:t>
      </w:r>
      <w:r w:rsidR="00BB6242" w:rsidRPr="0043119F">
        <w:rPr>
          <w:rFonts w:ascii="Arial" w:hAnsi="Arial" w:cs="Arial"/>
        </w:rPr>
        <w:t>satzlos ausgeplant</w:t>
      </w:r>
      <w:r w:rsidR="00700121" w:rsidRPr="0043119F">
        <w:rPr>
          <w:rFonts w:ascii="Arial" w:hAnsi="Arial" w:cs="Arial"/>
        </w:rPr>
        <w:t xml:space="preserve">.  </w:t>
      </w:r>
      <w:r w:rsidR="00BB6242" w:rsidRPr="0043119F">
        <w:rPr>
          <w:rFonts w:ascii="Arial" w:hAnsi="Arial" w:cs="Arial"/>
        </w:rPr>
        <w:t xml:space="preserve">  </w:t>
      </w:r>
    </w:p>
    <w:bookmarkEnd w:id="8"/>
    <w:p w14:paraId="37329F13" w14:textId="77777777" w:rsidR="00CA1DB0" w:rsidRDefault="00CA1DB0" w:rsidP="00BB6242">
      <w:pPr>
        <w:rPr>
          <w:rFonts w:ascii="Arial" w:hAnsi="Arial" w:cs="Arial"/>
        </w:rPr>
      </w:pPr>
    </w:p>
    <w:p w14:paraId="7A06BA69" w14:textId="4DC26F3F" w:rsidR="00BB6242" w:rsidRPr="0043119F" w:rsidRDefault="00700121" w:rsidP="00BB6242">
      <w:pPr>
        <w:rPr>
          <w:rFonts w:ascii="Arial" w:hAnsi="Arial" w:cs="Arial"/>
        </w:rPr>
      </w:pPr>
      <w:r w:rsidRPr="0043119F">
        <w:rPr>
          <w:rFonts w:ascii="Arial" w:hAnsi="Arial" w:cs="Arial"/>
        </w:rPr>
        <w:lastRenderedPageBreak/>
        <w:t xml:space="preserve">Sollte sich nach der Ersteinplanung eine Überbuchung zeigen, werden die AL in der </w:t>
      </w:r>
      <w:bookmarkStart w:id="9" w:name="_Hlk191591156"/>
      <w:r w:rsidR="00BB6242" w:rsidRPr="0043119F">
        <w:rPr>
          <w:rFonts w:ascii="Arial" w:hAnsi="Arial" w:cs="Arial"/>
        </w:rPr>
        <w:t xml:space="preserve">Planungskonferenz </w:t>
      </w:r>
      <w:r w:rsidRPr="0043119F">
        <w:rPr>
          <w:rFonts w:ascii="Arial" w:hAnsi="Arial" w:cs="Arial"/>
        </w:rPr>
        <w:t xml:space="preserve">ggf. über </w:t>
      </w:r>
      <w:r w:rsidR="00BB6242" w:rsidRPr="0043119F">
        <w:rPr>
          <w:rFonts w:ascii="Arial" w:hAnsi="Arial" w:cs="Arial"/>
        </w:rPr>
        <w:t>Ausplanungen entscheiden müssen</w:t>
      </w:r>
      <w:r w:rsidRPr="0043119F">
        <w:rPr>
          <w:rFonts w:ascii="Arial" w:hAnsi="Arial" w:cs="Arial"/>
        </w:rPr>
        <w:t xml:space="preserve"> und werden hier die oben genannten Kriterien betrachten. </w:t>
      </w:r>
    </w:p>
    <w:p w14:paraId="25F9E64C" w14:textId="419FC599" w:rsidR="00BB6242" w:rsidRPr="0043119F" w:rsidRDefault="00BB6242" w:rsidP="00BB6242">
      <w:pPr>
        <w:rPr>
          <w:rFonts w:ascii="Arial" w:hAnsi="Arial" w:cs="Arial"/>
        </w:rPr>
      </w:pPr>
    </w:p>
    <w:p w14:paraId="3D357126" w14:textId="2C0D77EA" w:rsidR="00BB6242" w:rsidRPr="0043119F" w:rsidRDefault="00037D4D" w:rsidP="00BB6242">
      <w:pPr>
        <w:rPr>
          <w:rFonts w:ascii="Arial" w:hAnsi="Arial" w:cs="Arial"/>
        </w:rPr>
      </w:pPr>
      <w:r w:rsidRPr="0043119F">
        <w:rPr>
          <w:rFonts w:ascii="Arial" w:hAnsi="Arial" w:cs="Arial"/>
        </w:rPr>
        <w:t>B</w:t>
      </w:r>
      <w:r w:rsidR="00700121" w:rsidRPr="0043119F">
        <w:rPr>
          <w:rFonts w:ascii="Arial" w:hAnsi="Arial" w:cs="Arial"/>
        </w:rPr>
        <w:t xml:space="preserve">ei der Einplanung sollten möglichst, wo dies angezeigt ist, in der Kommentarfunktion </w:t>
      </w:r>
      <w:r w:rsidR="00BB6242" w:rsidRPr="0043119F">
        <w:rPr>
          <w:rFonts w:ascii="Arial" w:hAnsi="Arial" w:cs="Arial"/>
        </w:rPr>
        <w:t xml:space="preserve">Begründungen an die Genehmiger </w:t>
      </w:r>
      <w:r w:rsidR="00700121" w:rsidRPr="0043119F">
        <w:rPr>
          <w:rFonts w:ascii="Arial" w:hAnsi="Arial" w:cs="Arial"/>
        </w:rPr>
        <w:t>angegeben werden; Im Zweifelsfall wird hier aufgrund der Begründungen</w:t>
      </w:r>
      <w:r w:rsidR="00334381">
        <w:rPr>
          <w:rFonts w:ascii="Arial" w:hAnsi="Arial" w:cs="Arial"/>
        </w:rPr>
        <w:t xml:space="preserve"> oder fehlender Begründung</w:t>
      </w:r>
      <w:r w:rsidR="00700121" w:rsidRPr="0043119F">
        <w:rPr>
          <w:rFonts w:ascii="Arial" w:hAnsi="Arial" w:cs="Arial"/>
        </w:rPr>
        <w:t xml:space="preserve"> entschieden.</w:t>
      </w:r>
      <w:r w:rsidR="00334381">
        <w:rPr>
          <w:rFonts w:ascii="Arial" w:hAnsi="Arial" w:cs="Arial"/>
        </w:rPr>
        <w:t xml:space="preserve">  </w:t>
      </w:r>
    </w:p>
    <w:p w14:paraId="296C5CEB" w14:textId="21CE566D" w:rsidR="00BB6242" w:rsidRPr="0043119F" w:rsidRDefault="00BB6242" w:rsidP="00BB6242">
      <w:pPr>
        <w:rPr>
          <w:rFonts w:ascii="Arial" w:hAnsi="Arial" w:cs="Arial"/>
        </w:rPr>
      </w:pPr>
    </w:p>
    <w:p w14:paraId="57245C36" w14:textId="587DC522" w:rsidR="00037D4D" w:rsidRPr="0043119F" w:rsidRDefault="00037D4D" w:rsidP="00BB6242">
      <w:pPr>
        <w:rPr>
          <w:rFonts w:ascii="Arial" w:hAnsi="Arial" w:cs="Arial"/>
        </w:rPr>
      </w:pPr>
      <w:r w:rsidRPr="0043119F">
        <w:rPr>
          <w:rFonts w:ascii="Arial" w:hAnsi="Arial" w:cs="Arial"/>
        </w:rPr>
        <w:t>Bei der Eingabe der einzelnen Lehrgänge wird statt einer späteren Priorisierungsschleife bereit</w:t>
      </w:r>
      <w:r w:rsidR="007E118C" w:rsidRPr="0043119F">
        <w:rPr>
          <w:rFonts w:ascii="Arial" w:hAnsi="Arial" w:cs="Arial"/>
        </w:rPr>
        <w:t>s</w:t>
      </w:r>
      <w:r w:rsidRPr="0043119F">
        <w:rPr>
          <w:rFonts w:ascii="Arial" w:hAnsi="Arial" w:cs="Arial"/>
        </w:rPr>
        <w:t xml:space="preserve"> jeder Lehrgang durch die AR in PlaTo eine Priorisierung angegeben: </w:t>
      </w:r>
    </w:p>
    <w:p w14:paraId="09639243" w14:textId="006BA0D9" w:rsidR="00037D4D" w:rsidRDefault="008E6C8D" w:rsidP="00BB6242">
      <w:pPr>
        <w:rPr>
          <w:rFonts w:ascii="Arial" w:hAnsi="Arial" w:cs="Arial"/>
        </w:rPr>
      </w:pPr>
      <w:r w:rsidRPr="008E6C8D">
        <w:rPr>
          <w:rFonts w:ascii="Arial" w:hAnsi="Arial" w:cs="Arial"/>
        </w:rPr>
        <w:t>PlaTo stellt die Auswahl einer Priorität bei jedem Lehrgang zur Verfügung mit dem Hinweis, dass bei Lehrgängen mit mindestens einer Präsenzveranstaltung eine Auswahl vorgenommen werden soll</w:t>
      </w:r>
      <w:r w:rsidR="003E606C">
        <w:rPr>
          <w:rFonts w:ascii="Arial" w:hAnsi="Arial" w:cs="Arial"/>
        </w:rPr>
        <w:t xml:space="preserve">. Die Nomenklatur der Einschätzung der Lehrgänge hinsichtlich der Priorisierung der Einplanung lautet wie folgt: </w:t>
      </w:r>
    </w:p>
    <w:bookmarkEnd w:id="9"/>
    <w:p w14:paraId="0FCC81A6" w14:textId="05C339D5" w:rsidR="00BB6242" w:rsidRPr="0043119F" w:rsidRDefault="00BB6242" w:rsidP="00BB6242">
      <w:pPr>
        <w:rPr>
          <w:rFonts w:ascii="Arial" w:hAnsi="Arial" w:cs="Arial"/>
        </w:rPr>
      </w:pPr>
      <w:r w:rsidRPr="0043119F">
        <w:rPr>
          <w:rFonts w:ascii="Arial" w:hAnsi="Arial" w:cs="Arial"/>
        </w:rPr>
        <w:t xml:space="preserve"> </w:t>
      </w:r>
    </w:p>
    <w:p w14:paraId="048552AE" w14:textId="24294FCB" w:rsidR="00037D4D" w:rsidRPr="0043119F" w:rsidRDefault="00BB6242" w:rsidP="00037D4D">
      <w:pPr>
        <w:spacing w:before="120"/>
        <w:rPr>
          <w:rFonts w:ascii="Arial" w:hAnsi="Arial" w:cs="Arial"/>
        </w:rPr>
      </w:pPr>
      <w:bookmarkStart w:id="10" w:name="_Hlk191591274"/>
      <w:r w:rsidRPr="0043119F">
        <w:rPr>
          <w:rFonts w:ascii="Arial" w:hAnsi="Arial" w:cs="Arial"/>
          <w:b/>
          <w:bCs/>
          <w:color w:val="FF0000"/>
        </w:rPr>
        <w:t>AAA</w:t>
      </w:r>
      <w:r w:rsidRPr="0043119F">
        <w:rPr>
          <w:rFonts w:ascii="Arial" w:hAnsi="Arial" w:cs="Arial"/>
        </w:rPr>
        <w:t>:</w:t>
      </w:r>
      <w:r w:rsidR="008E6C8D">
        <w:rPr>
          <w:rFonts w:ascii="Arial" w:hAnsi="Arial" w:cs="Arial"/>
        </w:rPr>
        <w:t xml:space="preserve"> Verbindliche</w:t>
      </w:r>
      <w:r w:rsidRPr="0043119F">
        <w:rPr>
          <w:rFonts w:ascii="Arial" w:hAnsi="Arial" w:cs="Arial"/>
        </w:rPr>
        <w:t xml:space="preserve"> </w:t>
      </w:r>
      <w:r w:rsidR="008E6C8D">
        <w:rPr>
          <w:rFonts w:ascii="Arial" w:hAnsi="Arial" w:cs="Arial"/>
        </w:rPr>
        <w:t xml:space="preserve">KMS-Aufträge, </w:t>
      </w:r>
      <w:r w:rsidRPr="0043119F">
        <w:rPr>
          <w:rFonts w:ascii="Arial" w:hAnsi="Arial" w:cs="Arial"/>
        </w:rPr>
        <w:t>Zweit- und Nachqualifizierungslehrgänge, Examenslehrgänge (Verschiebung praktisch ausgeschlossen, da schulsystemrelevant)</w:t>
      </w:r>
    </w:p>
    <w:p w14:paraId="2F9F213D" w14:textId="1A387FA3" w:rsidR="00BB6242" w:rsidRPr="0043119F" w:rsidRDefault="00BB6242" w:rsidP="00037D4D">
      <w:pPr>
        <w:spacing w:before="120"/>
        <w:rPr>
          <w:rFonts w:ascii="Arial" w:hAnsi="Arial" w:cs="Arial"/>
        </w:rPr>
      </w:pPr>
      <w:r w:rsidRPr="0043119F">
        <w:rPr>
          <w:rFonts w:ascii="Arial" w:hAnsi="Arial" w:cs="Arial"/>
          <w:b/>
          <w:bCs/>
          <w:color w:val="FF0000"/>
        </w:rPr>
        <w:t>A</w:t>
      </w:r>
      <w:r w:rsidRPr="0043119F">
        <w:rPr>
          <w:rFonts w:ascii="Arial" w:hAnsi="Arial" w:cs="Arial"/>
        </w:rPr>
        <w:t>: Sonstige Pflichtlehrgänge (z.B. Schulleiterausbildung, Seminarlehrer-Lehrgänge)</w:t>
      </w:r>
    </w:p>
    <w:p w14:paraId="06CB00B3" w14:textId="2897D14B" w:rsidR="00BB6242" w:rsidRPr="0043119F" w:rsidRDefault="00BB6242" w:rsidP="00037D4D">
      <w:pPr>
        <w:spacing w:before="120"/>
        <w:rPr>
          <w:rFonts w:ascii="Arial" w:hAnsi="Arial" w:cs="Arial"/>
        </w:rPr>
      </w:pPr>
      <w:r w:rsidRPr="0043119F">
        <w:rPr>
          <w:rFonts w:ascii="Arial" w:hAnsi="Arial" w:cs="Arial"/>
          <w:b/>
          <w:bCs/>
          <w:color w:val="FF0000"/>
        </w:rPr>
        <w:t>B</w:t>
      </w:r>
      <w:r w:rsidRPr="0043119F">
        <w:rPr>
          <w:rFonts w:ascii="Arial" w:hAnsi="Arial" w:cs="Arial"/>
        </w:rPr>
        <w:t>: Sonstige wichtige Lehrgänge (bitte mit Begründung</w:t>
      </w:r>
      <w:r w:rsidR="00037D4D" w:rsidRPr="0043119F">
        <w:rPr>
          <w:rFonts w:ascii="Arial" w:hAnsi="Arial" w:cs="Arial"/>
        </w:rPr>
        <w:t xml:space="preserve"> im Kommentarfeld, da ggf. von den AL in der Planungskonferenz zu bescheiden! Ohne Begründung wird der Lehrgang als Signal zur Ausplanung verstanden) </w:t>
      </w:r>
    </w:p>
    <w:p w14:paraId="5BF8B95A" w14:textId="6D59ADA1" w:rsidR="00BB6242" w:rsidRPr="0043119F" w:rsidRDefault="00BB6242" w:rsidP="00037D4D">
      <w:pPr>
        <w:spacing w:before="120"/>
        <w:rPr>
          <w:rFonts w:ascii="Arial" w:hAnsi="Arial" w:cs="Arial"/>
        </w:rPr>
      </w:pPr>
      <w:r w:rsidRPr="0043119F">
        <w:rPr>
          <w:rFonts w:ascii="Arial" w:hAnsi="Arial" w:cs="Arial"/>
          <w:b/>
          <w:bCs/>
          <w:color w:val="FF0000"/>
        </w:rPr>
        <w:t>C</w:t>
      </w:r>
      <w:r w:rsidRPr="0043119F">
        <w:rPr>
          <w:rFonts w:ascii="Arial" w:hAnsi="Arial" w:cs="Arial"/>
        </w:rPr>
        <w:t xml:space="preserve">: Vergleichsweise am </w:t>
      </w:r>
      <w:r w:rsidR="002B0B3F">
        <w:rPr>
          <w:rFonts w:ascii="Arial" w:hAnsi="Arial" w:cs="Arial"/>
        </w:rPr>
        <w:t>„</w:t>
      </w:r>
      <w:r w:rsidRPr="0043119F">
        <w:rPr>
          <w:rFonts w:ascii="Arial" w:hAnsi="Arial" w:cs="Arial"/>
        </w:rPr>
        <w:t>unwichtigsten</w:t>
      </w:r>
      <w:r w:rsidR="002B0B3F">
        <w:rPr>
          <w:rFonts w:ascii="Arial" w:hAnsi="Arial" w:cs="Arial"/>
        </w:rPr>
        <w:t>“</w:t>
      </w:r>
      <w:r w:rsidRPr="0043119F">
        <w:rPr>
          <w:rFonts w:ascii="Arial" w:hAnsi="Arial" w:cs="Arial"/>
        </w:rPr>
        <w:t>, deshalb eventuell stornierbar (von den AL in der Planungskonferenz zu bescheiden)</w:t>
      </w:r>
    </w:p>
    <w:bookmarkEnd w:id="10"/>
    <w:p w14:paraId="3A23FAA4" w14:textId="11533861" w:rsidR="00BB6242" w:rsidRPr="0043119F" w:rsidRDefault="00BB6242" w:rsidP="00DA1A14">
      <w:pPr>
        <w:rPr>
          <w:rFonts w:ascii="Arial" w:hAnsi="Arial" w:cs="Arial"/>
        </w:rPr>
      </w:pPr>
    </w:p>
    <w:p w14:paraId="40A689B3" w14:textId="37FEBCC5" w:rsidR="00BB6242" w:rsidRDefault="00037D4D" w:rsidP="00DA1A14">
      <w:pPr>
        <w:rPr>
          <w:rFonts w:ascii="Arial" w:hAnsi="Arial" w:cs="Arial"/>
        </w:rPr>
      </w:pPr>
      <w:r w:rsidRPr="0043119F">
        <w:rPr>
          <w:rFonts w:ascii="Arial" w:hAnsi="Arial" w:cs="Arial"/>
        </w:rPr>
        <w:t>Wir gehen davon aus, dass in jeder OE diese Nomenklatur auch ausgeschöpft wird, um Spielräume zu ermöglichen!</w:t>
      </w:r>
      <w:r w:rsidR="00313AA9">
        <w:rPr>
          <w:rFonts w:ascii="Arial" w:hAnsi="Arial" w:cs="Arial"/>
        </w:rPr>
        <w:t xml:space="preserve"> Wir bitten auch maßvoll zwischen B</w:t>
      </w:r>
      <w:r w:rsidR="00993934">
        <w:rPr>
          <w:rFonts w:ascii="Arial" w:hAnsi="Arial" w:cs="Arial"/>
        </w:rPr>
        <w:t>-</w:t>
      </w:r>
      <w:r w:rsidR="00313AA9">
        <w:rPr>
          <w:rFonts w:ascii="Arial" w:hAnsi="Arial" w:cs="Arial"/>
        </w:rPr>
        <w:t xml:space="preserve"> und C</w:t>
      </w:r>
      <w:r w:rsidR="00993934">
        <w:rPr>
          <w:rFonts w:ascii="Arial" w:hAnsi="Arial" w:cs="Arial"/>
        </w:rPr>
        <w:t>-</w:t>
      </w:r>
      <w:r w:rsidR="00313AA9">
        <w:rPr>
          <w:rFonts w:ascii="Arial" w:hAnsi="Arial" w:cs="Arial"/>
        </w:rPr>
        <w:t xml:space="preserve">Lehrgängen zu unterscheiden. </w:t>
      </w:r>
    </w:p>
    <w:p w14:paraId="33133E34" w14:textId="04462E1B" w:rsidR="00334381" w:rsidRDefault="00334381" w:rsidP="00DA1A14">
      <w:pPr>
        <w:rPr>
          <w:rFonts w:ascii="Arial" w:hAnsi="Arial" w:cs="Arial"/>
        </w:rPr>
      </w:pPr>
    </w:p>
    <w:p w14:paraId="40AF0B40" w14:textId="77777777" w:rsidR="00334381" w:rsidRPr="00313AA9" w:rsidRDefault="00334381" w:rsidP="00334381">
      <w:pPr>
        <w:rPr>
          <w:rFonts w:ascii="Arial" w:hAnsi="Arial" w:cs="Arial"/>
          <w:b/>
          <w:bCs/>
          <w:color w:val="FF0000"/>
        </w:rPr>
      </w:pPr>
      <w:r w:rsidRPr="00313AA9">
        <w:rPr>
          <w:rFonts w:ascii="Arial" w:hAnsi="Arial" w:cs="Arial"/>
          <w:b/>
          <w:bCs/>
          <w:color w:val="FF0000"/>
        </w:rPr>
        <w:t>Neu:</w:t>
      </w:r>
    </w:p>
    <w:p w14:paraId="7E640CDB" w14:textId="77777777" w:rsidR="00334381" w:rsidRDefault="00334381" w:rsidP="00334381">
      <w:pPr>
        <w:rPr>
          <w:rFonts w:ascii="Arial" w:hAnsi="Arial" w:cs="Arial"/>
        </w:rPr>
      </w:pPr>
    </w:p>
    <w:p w14:paraId="695DC5C7" w14:textId="48779D06" w:rsidR="00334381" w:rsidRDefault="00334381" w:rsidP="00CB56DD">
      <w:pPr>
        <w:pStyle w:val="Listenabsatz"/>
        <w:numPr>
          <w:ilvl w:val="0"/>
          <w:numId w:val="8"/>
        </w:numPr>
        <w:rPr>
          <w:rFonts w:ascii="Arial" w:hAnsi="Arial" w:cs="Arial"/>
        </w:rPr>
      </w:pPr>
      <w:r w:rsidRPr="00CB56DD">
        <w:rPr>
          <w:rFonts w:ascii="Arial" w:hAnsi="Arial" w:cs="Arial"/>
        </w:rPr>
        <w:t xml:space="preserve">Ab </w:t>
      </w:r>
      <w:r w:rsidR="00313AA9" w:rsidRPr="00CB56DD">
        <w:rPr>
          <w:rFonts w:ascii="Arial" w:hAnsi="Arial" w:cs="Arial"/>
        </w:rPr>
        <w:t xml:space="preserve">diesem </w:t>
      </w:r>
      <w:r w:rsidRPr="00CB56DD">
        <w:rPr>
          <w:rFonts w:ascii="Arial" w:hAnsi="Arial" w:cs="Arial"/>
        </w:rPr>
        <w:t xml:space="preserve">HJ 26-27.1 wird </w:t>
      </w:r>
      <w:r w:rsidR="00313AA9" w:rsidRPr="00CB56DD">
        <w:rPr>
          <w:rFonts w:ascii="Arial" w:hAnsi="Arial" w:cs="Arial"/>
        </w:rPr>
        <w:t xml:space="preserve">mit der prospektiven Einplanung auch die Retrospektive </w:t>
      </w:r>
      <w:r w:rsidRPr="00CB56DD">
        <w:rPr>
          <w:rFonts w:ascii="Arial" w:hAnsi="Arial" w:cs="Arial"/>
        </w:rPr>
        <w:t>auf das vorherige durchgeführte Halbjahr HJ 25-26.2</w:t>
      </w:r>
      <w:r w:rsidR="00313AA9" w:rsidRPr="00CB56DD">
        <w:rPr>
          <w:rFonts w:ascii="Arial" w:hAnsi="Arial" w:cs="Arial"/>
        </w:rPr>
        <w:t xml:space="preserve"> an das </w:t>
      </w:r>
      <w:r w:rsidRPr="00CB56DD">
        <w:rPr>
          <w:rFonts w:ascii="Arial" w:hAnsi="Arial" w:cs="Arial"/>
        </w:rPr>
        <w:t>StMUK übermittelt. Hierin enthalten ist das tatsächlich durchgeführte Halbjahresprogramm inkl. (online-)</w:t>
      </w:r>
      <w:r w:rsidR="00CB56DD">
        <w:rPr>
          <w:rFonts w:ascii="Arial" w:hAnsi="Arial" w:cs="Arial"/>
        </w:rPr>
        <w:t xml:space="preserve"> </w:t>
      </w:r>
      <w:r w:rsidRPr="00CB56DD">
        <w:rPr>
          <w:rFonts w:ascii="Arial" w:hAnsi="Arial" w:cs="Arial"/>
        </w:rPr>
        <w:t xml:space="preserve">Nachplanungen, Stornierungen, Reduktionen etc.  </w:t>
      </w:r>
    </w:p>
    <w:p w14:paraId="136373CA" w14:textId="3EEE145B" w:rsidR="00334381" w:rsidRDefault="003E606C" w:rsidP="003E606C">
      <w:pPr>
        <w:pStyle w:val="Listenabsatz"/>
        <w:rPr>
          <w:rFonts w:ascii="Arial" w:hAnsi="Arial" w:cs="Arial"/>
        </w:rPr>
      </w:pPr>
      <w:r>
        <w:rPr>
          <w:rFonts w:ascii="Arial" w:hAnsi="Arial" w:cs="Arial"/>
        </w:rPr>
        <w:t xml:space="preserve">Hieraus leitet sich für die AR jedoch kein Handlungsbedarf ab, sondern wird vom PlaTo-Team an das StMUK ausgespielt. </w:t>
      </w:r>
    </w:p>
    <w:p w14:paraId="23BF14BC" w14:textId="77777777" w:rsidR="003E606C" w:rsidRDefault="003E606C" w:rsidP="003E606C">
      <w:pPr>
        <w:pStyle w:val="Listenabsatz"/>
        <w:rPr>
          <w:rFonts w:ascii="Arial" w:hAnsi="Arial" w:cs="Arial"/>
        </w:rPr>
      </w:pPr>
    </w:p>
    <w:p w14:paraId="78DE5FD0" w14:textId="4447104A" w:rsidR="00037D4D" w:rsidRPr="00CB56DD" w:rsidRDefault="00CB56DD" w:rsidP="00CB56DD">
      <w:pPr>
        <w:pStyle w:val="Listenabsatz"/>
        <w:numPr>
          <w:ilvl w:val="0"/>
          <w:numId w:val="8"/>
        </w:numPr>
        <w:rPr>
          <w:rFonts w:ascii="Arial" w:hAnsi="Arial" w:cs="Arial"/>
        </w:rPr>
      </w:pPr>
      <w:r w:rsidRPr="00CB56DD">
        <w:rPr>
          <w:rFonts w:ascii="Arial" w:hAnsi="Arial" w:cs="Arial"/>
        </w:rPr>
        <w:t>Im Anhang dieser Mail finde</w:t>
      </w:r>
      <w:r>
        <w:rPr>
          <w:rFonts w:ascii="Arial" w:hAnsi="Arial" w:cs="Arial"/>
        </w:rPr>
        <w:t xml:space="preserve">t ihr eine </w:t>
      </w:r>
      <w:r w:rsidRPr="00CB56DD">
        <w:rPr>
          <w:rFonts w:ascii="Arial" w:hAnsi="Arial" w:cs="Arial"/>
        </w:rPr>
        <w:t>Zusammenstellung der wichtigsten, regelmäßig wiederkehrenden Beanstandungen des StMUK</w:t>
      </w:r>
      <w:r>
        <w:rPr>
          <w:rFonts w:ascii="Arial" w:hAnsi="Arial" w:cs="Arial"/>
        </w:rPr>
        <w:t>, die ich thematisch geordnet habe. Hier bitt</w:t>
      </w:r>
      <w:r w:rsidR="00C0398D">
        <w:rPr>
          <w:rFonts w:ascii="Arial" w:hAnsi="Arial" w:cs="Arial"/>
        </w:rPr>
        <w:t xml:space="preserve">en wir </w:t>
      </w:r>
      <w:r>
        <w:rPr>
          <w:rFonts w:ascii="Arial" w:hAnsi="Arial" w:cs="Arial"/>
        </w:rPr>
        <w:t xml:space="preserve">besondere Sorgfalt walten zu lassen, da diese Fehler jedes Jahr erneut auftreten und unsere Professionalität im eigenen Haus in Frage stellen. Danke für die kollegiale Mithilfe in diesem Bereich. </w:t>
      </w:r>
    </w:p>
    <w:p w14:paraId="70C191E2" w14:textId="77777777" w:rsidR="00CB56DD" w:rsidRPr="0043119F" w:rsidRDefault="00CB56DD" w:rsidP="00DA1A14">
      <w:pPr>
        <w:rPr>
          <w:rFonts w:ascii="Arial" w:hAnsi="Arial" w:cs="Arial"/>
        </w:rPr>
      </w:pPr>
    </w:p>
    <w:p w14:paraId="2AB18FE6" w14:textId="77777777" w:rsidR="00C80F17" w:rsidRPr="0043119F" w:rsidRDefault="003528AF" w:rsidP="00506BF3">
      <w:pPr>
        <w:rPr>
          <w:rFonts w:ascii="Arial" w:hAnsi="Arial" w:cs="Arial"/>
        </w:rPr>
      </w:pPr>
      <w:r w:rsidRPr="0043119F">
        <w:rPr>
          <w:rFonts w:ascii="Arial" w:hAnsi="Arial" w:cs="Arial"/>
        </w:rPr>
        <w:t xml:space="preserve">Im Namen des gesamten </w:t>
      </w:r>
      <w:r w:rsidR="00BD6094" w:rsidRPr="0043119F">
        <w:rPr>
          <w:rFonts w:ascii="Arial" w:hAnsi="Arial" w:cs="Arial"/>
        </w:rPr>
        <w:t xml:space="preserve">Planungsteams </w:t>
      </w:r>
      <w:r w:rsidRPr="0043119F">
        <w:rPr>
          <w:rFonts w:ascii="Arial" w:hAnsi="Arial" w:cs="Arial"/>
        </w:rPr>
        <w:t xml:space="preserve">bedanke ich mich herzlich </w:t>
      </w:r>
      <w:r w:rsidR="00C80F17" w:rsidRPr="0043119F">
        <w:rPr>
          <w:rFonts w:ascii="Arial" w:hAnsi="Arial" w:cs="Arial"/>
        </w:rPr>
        <w:t xml:space="preserve">bei allen </w:t>
      </w:r>
      <w:r w:rsidRPr="0043119F">
        <w:rPr>
          <w:rFonts w:ascii="Arial" w:hAnsi="Arial" w:cs="Arial"/>
        </w:rPr>
        <w:t xml:space="preserve">für die </w:t>
      </w:r>
      <w:r w:rsidR="00086B9B" w:rsidRPr="0043119F">
        <w:rPr>
          <w:rFonts w:ascii="Arial" w:hAnsi="Arial" w:cs="Arial"/>
        </w:rPr>
        <w:t>Berücksichtigung der oben angeführten Punkte</w:t>
      </w:r>
      <w:r w:rsidR="00C80F17" w:rsidRPr="0043119F">
        <w:rPr>
          <w:rFonts w:ascii="Arial" w:hAnsi="Arial" w:cs="Arial"/>
        </w:rPr>
        <w:t xml:space="preserve">. </w:t>
      </w:r>
    </w:p>
    <w:p w14:paraId="324E1DDA" w14:textId="003920F2" w:rsidR="00637557" w:rsidRPr="0043119F" w:rsidRDefault="000F7057" w:rsidP="00506BF3">
      <w:pPr>
        <w:rPr>
          <w:rFonts w:ascii="Arial" w:hAnsi="Arial" w:cs="Arial"/>
        </w:rPr>
      </w:pPr>
      <w:r w:rsidRPr="0043119F">
        <w:rPr>
          <w:rFonts w:ascii="Arial" w:hAnsi="Arial" w:cs="Arial"/>
        </w:rPr>
        <w:t xml:space="preserve"> </w:t>
      </w:r>
    </w:p>
    <w:p w14:paraId="50296144" w14:textId="78A57592" w:rsidR="0056508B" w:rsidRDefault="0056508B" w:rsidP="0056508B">
      <w:pPr>
        <w:rPr>
          <w:sz w:val="24"/>
          <w:szCs w:val="24"/>
        </w:rPr>
      </w:pPr>
      <w:r>
        <w:rPr>
          <w:b/>
          <w:bCs/>
          <w:sz w:val="24"/>
          <w:szCs w:val="24"/>
        </w:rPr>
        <w:t xml:space="preserve">Zur besseren Lesbarkeit und einer Druckmöglichkeit findet sich diese Mail auch im Anhang als Word-Datei. Bitte auch um Beachtung des zweiten Anhangs mit wichtigen Hinweisen aus dem StMUK. </w:t>
      </w:r>
    </w:p>
    <w:p w14:paraId="3C80755D" w14:textId="77777777" w:rsidR="0056508B" w:rsidRDefault="0056508B" w:rsidP="0056508B">
      <w:pPr>
        <w:rPr>
          <w:sz w:val="24"/>
          <w:szCs w:val="24"/>
        </w:rPr>
      </w:pPr>
    </w:p>
    <w:p w14:paraId="70C51738" w14:textId="27234681" w:rsidR="0056508B" w:rsidRDefault="0056508B" w:rsidP="0056508B">
      <w:pPr>
        <w:rPr>
          <w:sz w:val="24"/>
          <w:szCs w:val="24"/>
        </w:rPr>
      </w:pPr>
      <w:r>
        <w:rPr>
          <w:sz w:val="24"/>
          <w:szCs w:val="24"/>
        </w:rPr>
        <w:t xml:space="preserve">Für Rückfragen stehen Dr. Markus Steinert und ich gerne zur Verfügung. </w:t>
      </w:r>
    </w:p>
    <w:p w14:paraId="0AB71993" w14:textId="77777777" w:rsidR="00506BF3" w:rsidRPr="0043119F" w:rsidRDefault="00506BF3" w:rsidP="00506BF3">
      <w:pPr>
        <w:rPr>
          <w:rFonts w:ascii="Arial" w:hAnsi="Arial" w:cs="Arial"/>
        </w:rPr>
      </w:pPr>
    </w:p>
    <w:p w14:paraId="2D5CCAC9" w14:textId="77777777" w:rsidR="00506BF3" w:rsidRPr="0043119F" w:rsidRDefault="00506BF3" w:rsidP="00506BF3">
      <w:pPr>
        <w:rPr>
          <w:rFonts w:ascii="Arial" w:hAnsi="Arial" w:cs="Arial"/>
        </w:rPr>
      </w:pPr>
      <w:r w:rsidRPr="0043119F">
        <w:rPr>
          <w:rFonts w:ascii="Arial" w:hAnsi="Arial" w:cs="Arial"/>
        </w:rPr>
        <w:t>Kollegiale Grüße</w:t>
      </w:r>
    </w:p>
    <w:p w14:paraId="5BDC4534" w14:textId="175E5C58" w:rsidR="002648B6" w:rsidRPr="0043119F" w:rsidRDefault="000F08D0">
      <w:pPr>
        <w:rPr>
          <w:rFonts w:ascii="Arial" w:hAnsi="Arial" w:cs="Arial"/>
        </w:rPr>
      </w:pPr>
      <w:r w:rsidRPr="0043119F">
        <w:rPr>
          <w:rFonts w:ascii="Arial" w:hAnsi="Arial" w:cs="Arial"/>
        </w:rPr>
        <w:t>Michael Tanzer</w:t>
      </w:r>
      <w:r w:rsidR="008B697D">
        <w:rPr>
          <w:rFonts w:ascii="Arial" w:hAnsi="Arial" w:cs="Arial"/>
        </w:rPr>
        <w:t xml:space="preserve"> und das PlaTo-Team </w:t>
      </w:r>
    </w:p>
    <w:sectPr w:rsidR="002648B6" w:rsidRPr="0043119F" w:rsidSect="00C80F17">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68A"/>
    <w:multiLevelType w:val="hybridMultilevel"/>
    <w:tmpl w:val="92B22D30"/>
    <w:lvl w:ilvl="0" w:tplc="9E2440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E3791"/>
    <w:multiLevelType w:val="hybridMultilevel"/>
    <w:tmpl w:val="01A68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F13773"/>
    <w:multiLevelType w:val="hybridMultilevel"/>
    <w:tmpl w:val="28442AEE"/>
    <w:lvl w:ilvl="0" w:tplc="0EDC699E">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3" w15:restartNumberingAfterBreak="0">
    <w:nsid w:val="39D13F52"/>
    <w:multiLevelType w:val="hybridMultilevel"/>
    <w:tmpl w:val="537897C6"/>
    <w:lvl w:ilvl="0" w:tplc="94C6055E">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4" w15:restartNumberingAfterBreak="0">
    <w:nsid w:val="58962947"/>
    <w:multiLevelType w:val="multilevel"/>
    <w:tmpl w:val="6132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00449"/>
    <w:multiLevelType w:val="hybridMultilevel"/>
    <w:tmpl w:val="4316F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6D45E4"/>
    <w:multiLevelType w:val="hybridMultilevel"/>
    <w:tmpl w:val="27DA5FB8"/>
    <w:lvl w:ilvl="0" w:tplc="6E982F30">
      <w:start w:val="1"/>
      <w:numFmt w:val="decimal"/>
      <w:lvlText w:val="%1."/>
      <w:lvlJc w:val="left"/>
      <w:pPr>
        <w:ind w:left="720"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F3"/>
    <w:rsid w:val="00037D4D"/>
    <w:rsid w:val="00086B9B"/>
    <w:rsid w:val="000C167E"/>
    <w:rsid w:val="000F08D0"/>
    <w:rsid w:val="000F7057"/>
    <w:rsid w:val="001143E1"/>
    <w:rsid w:val="00165348"/>
    <w:rsid w:val="001722FB"/>
    <w:rsid w:val="001B2187"/>
    <w:rsid w:val="00205D25"/>
    <w:rsid w:val="00207611"/>
    <w:rsid w:val="002648B6"/>
    <w:rsid w:val="00270B34"/>
    <w:rsid w:val="002B0B3F"/>
    <w:rsid w:val="002C5D0F"/>
    <w:rsid w:val="00313AA9"/>
    <w:rsid w:val="00334381"/>
    <w:rsid w:val="00337E0D"/>
    <w:rsid w:val="003528AF"/>
    <w:rsid w:val="003C4481"/>
    <w:rsid w:val="003C7D0F"/>
    <w:rsid w:val="003D2343"/>
    <w:rsid w:val="003E606C"/>
    <w:rsid w:val="0043119F"/>
    <w:rsid w:val="00467A87"/>
    <w:rsid w:val="00473C6C"/>
    <w:rsid w:val="004C5601"/>
    <w:rsid w:val="00506BF3"/>
    <w:rsid w:val="00525145"/>
    <w:rsid w:val="0056508B"/>
    <w:rsid w:val="00566213"/>
    <w:rsid w:val="0063399C"/>
    <w:rsid w:val="00637557"/>
    <w:rsid w:val="0065425D"/>
    <w:rsid w:val="00665F94"/>
    <w:rsid w:val="006B7EAD"/>
    <w:rsid w:val="00700121"/>
    <w:rsid w:val="0076715A"/>
    <w:rsid w:val="007E118C"/>
    <w:rsid w:val="007E4901"/>
    <w:rsid w:val="008207B9"/>
    <w:rsid w:val="00854A98"/>
    <w:rsid w:val="008B697D"/>
    <w:rsid w:val="008E6C8D"/>
    <w:rsid w:val="00915193"/>
    <w:rsid w:val="009242C3"/>
    <w:rsid w:val="0094116F"/>
    <w:rsid w:val="00993934"/>
    <w:rsid w:val="009C30D3"/>
    <w:rsid w:val="00A214AC"/>
    <w:rsid w:val="00A40342"/>
    <w:rsid w:val="00A46111"/>
    <w:rsid w:val="00A9325E"/>
    <w:rsid w:val="00AC1AB7"/>
    <w:rsid w:val="00AE291A"/>
    <w:rsid w:val="00AF18D6"/>
    <w:rsid w:val="00B00F8E"/>
    <w:rsid w:val="00B30F24"/>
    <w:rsid w:val="00B52F9C"/>
    <w:rsid w:val="00BB4603"/>
    <w:rsid w:val="00BB6242"/>
    <w:rsid w:val="00BD6094"/>
    <w:rsid w:val="00C0398D"/>
    <w:rsid w:val="00C80F17"/>
    <w:rsid w:val="00CA1DB0"/>
    <w:rsid w:val="00CB56DD"/>
    <w:rsid w:val="00D070E2"/>
    <w:rsid w:val="00D12FA9"/>
    <w:rsid w:val="00D609A9"/>
    <w:rsid w:val="00D87059"/>
    <w:rsid w:val="00DA1A14"/>
    <w:rsid w:val="00DB188D"/>
    <w:rsid w:val="00DE7949"/>
    <w:rsid w:val="00E121CF"/>
    <w:rsid w:val="00E7102F"/>
    <w:rsid w:val="00E8192A"/>
    <w:rsid w:val="00ED4CBB"/>
    <w:rsid w:val="00ED5A1C"/>
    <w:rsid w:val="00F30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BB18"/>
  <w15:chartTrackingRefBased/>
  <w15:docId w15:val="{4EEB28FB-E165-41B7-A90E-E1D4C8A4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BF3"/>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6BF3"/>
    <w:pPr>
      <w:spacing w:after="160" w:line="252" w:lineRule="auto"/>
      <w:ind w:left="720"/>
      <w:contextualSpacing/>
    </w:pPr>
  </w:style>
  <w:style w:type="character" w:styleId="Hyperlink">
    <w:name w:val="Hyperlink"/>
    <w:basedOn w:val="Absatz-Standardschriftart"/>
    <w:uiPriority w:val="99"/>
    <w:unhideWhenUsed/>
    <w:rsid w:val="009C30D3"/>
    <w:rPr>
      <w:color w:val="0563C1" w:themeColor="hyperlink"/>
      <w:u w:val="single"/>
    </w:rPr>
  </w:style>
  <w:style w:type="character" w:styleId="Kommentarzeichen">
    <w:name w:val="annotation reference"/>
    <w:basedOn w:val="Absatz-Standardschriftart"/>
    <w:uiPriority w:val="99"/>
    <w:semiHidden/>
    <w:unhideWhenUsed/>
    <w:rsid w:val="00205D25"/>
    <w:rPr>
      <w:sz w:val="16"/>
      <w:szCs w:val="16"/>
    </w:rPr>
  </w:style>
  <w:style w:type="paragraph" w:styleId="Kommentartext">
    <w:name w:val="annotation text"/>
    <w:basedOn w:val="Standard"/>
    <w:link w:val="KommentartextZchn"/>
    <w:uiPriority w:val="99"/>
    <w:semiHidden/>
    <w:unhideWhenUsed/>
    <w:rsid w:val="00205D25"/>
    <w:rPr>
      <w:sz w:val="20"/>
      <w:szCs w:val="20"/>
    </w:rPr>
  </w:style>
  <w:style w:type="character" w:customStyle="1" w:styleId="KommentartextZchn">
    <w:name w:val="Kommentartext Zchn"/>
    <w:basedOn w:val="Absatz-Standardschriftart"/>
    <w:link w:val="Kommentartext"/>
    <w:uiPriority w:val="99"/>
    <w:semiHidden/>
    <w:rsid w:val="00205D25"/>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205D25"/>
    <w:rPr>
      <w:b/>
      <w:bCs/>
    </w:rPr>
  </w:style>
  <w:style w:type="character" w:customStyle="1" w:styleId="KommentarthemaZchn">
    <w:name w:val="Kommentarthema Zchn"/>
    <w:basedOn w:val="KommentartextZchn"/>
    <w:link w:val="Kommentarthema"/>
    <w:uiPriority w:val="99"/>
    <w:semiHidden/>
    <w:rsid w:val="00205D25"/>
    <w:rPr>
      <w:rFonts w:ascii="Calibri" w:hAnsi="Calibri" w:cs="Calibri"/>
      <w:b/>
      <w:bCs/>
      <w:sz w:val="20"/>
      <w:szCs w:val="20"/>
    </w:rPr>
  </w:style>
  <w:style w:type="paragraph" w:styleId="Sprechblasentext">
    <w:name w:val="Balloon Text"/>
    <w:basedOn w:val="Standard"/>
    <w:link w:val="SprechblasentextZchn"/>
    <w:uiPriority w:val="99"/>
    <w:semiHidden/>
    <w:unhideWhenUsed/>
    <w:rsid w:val="00205D2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5D25"/>
    <w:rPr>
      <w:rFonts w:ascii="Segoe UI" w:hAnsi="Segoe UI" w:cs="Segoe UI"/>
      <w:sz w:val="18"/>
      <w:szCs w:val="18"/>
    </w:rPr>
  </w:style>
  <w:style w:type="character" w:styleId="NichtaufgelsteErwhnung">
    <w:name w:val="Unresolved Mention"/>
    <w:basedOn w:val="Absatz-Standardschriftart"/>
    <w:uiPriority w:val="99"/>
    <w:semiHidden/>
    <w:unhideWhenUsed/>
    <w:rsid w:val="00A46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765">
      <w:bodyDiv w:val="1"/>
      <w:marLeft w:val="0"/>
      <w:marRight w:val="0"/>
      <w:marTop w:val="0"/>
      <w:marBottom w:val="0"/>
      <w:divBdr>
        <w:top w:val="none" w:sz="0" w:space="0" w:color="auto"/>
        <w:left w:val="none" w:sz="0" w:space="0" w:color="auto"/>
        <w:bottom w:val="none" w:sz="0" w:space="0" w:color="auto"/>
        <w:right w:val="none" w:sz="0" w:space="0" w:color="auto"/>
      </w:divBdr>
    </w:div>
    <w:div w:id="177625120">
      <w:bodyDiv w:val="1"/>
      <w:marLeft w:val="0"/>
      <w:marRight w:val="0"/>
      <w:marTop w:val="0"/>
      <w:marBottom w:val="0"/>
      <w:divBdr>
        <w:top w:val="none" w:sz="0" w:space="0" w:color="auto"/>
        <w:left w:val="none" w:sz="0" w:space="0" w:color="auto"/>
        <w:bottom w:val="none" w:sz="0" w:space="0" w:color="auto"/>
        <w:right w:val="none" w:sz="0" w:space="0" w:color="auto"/>
      </w:divBdr>
    </w:div>
    <w:div w:id="268901093">
      <w:bodyDiv w:val="1"/>
      <w:marLeft w:val="0"/>
      <w:marRight w:val="0"/>
      <w:marTop w:val="0"/>
      <w:marBottom w:val="0"/>
      <w:divBdr>
        <w:top w:val="none" w:sz="0" w:space="0" w:color="auto"/>
        <w:left w:val="none" w:sz="0" w:space="0" w:color="auto"/>
        <w:bottom w:val="none" w:sz="0" w:space="0" w:color="auto"/>
        <w:right w:val="none" w:sz="0" w:space="0" w:color="auto"/>
      </w:divBdr>
    </w:div>
    <w:div w:id="1194921513">
      <w:bodyDiv w:val="1"/>
      <w:marLeft w:val="0"/>
      <w:marRight w:val="0"/>
      <w:marTop w:val="0"/>
      <w:marBottom w:val="0"/>
      <w:divBdr>
        <w:top w:val="none" w:sz="0" w:space="0" w:color="auto"/>
        <w:left w:val="none" w:sz="0" w:space="0" w:color="auto"/>
        <w:bottom w:val="none" w:sz="0" w:space="0" w:color="auto"/>
        <w:right w:val="none" w:sz="0" w:space="0" w:color="auto"/>
      </w:divBdr>
    </w:div>
    <w:div w:id="20977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alp.dillingen.de/info/verfahren-bei-langlaufenden-selbstlernkursen-langlaeufer/" TargetMode="External"/><Relationship Id="rId5" Type="http://schemas.openxmlformats.org/officeDocument/2006/relationships/hyperlink" Target="https://info.alp.dillingen.de/info/halbjahresplanung-in-alfred2/"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1320</Words>
  <Characters>8317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ALP-Dillingen</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Tanzer, Michael</dc:creator>
  <cp:keywords/>
  <dc:description/>
  <cp:lastModifiedBy>Tanzer, Michael</cp:lastModifiedBy>
  <cp:revision>49</cp:revision>
  <dcterms:created xsi:type="dcterms:W3CDTF">2025-09-12T12:22:00Z</dcterms:created>
  <dcterms:modified xsi:type="dcterms:W3CDTF">2025-09-22T14:50:00Z</dcterms:modified>
</cp:coreProperties>
</file>